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5F99" w:rsidRPr="005D1F79" w:rsidRDefault="00CE59CB" w:rsidP="00CE59CB">
      <w:pPr>
        <w:spacing w:after="0"/>
        <w:ind w:left="-709"/>
        <w:contextualSpacing/>
        <w:jc w:val="center"/>
        <w:rPr>
          <w:rFonts w:ascii="Times New Roman" w:eastAsia="TimesNew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544733" cy="9256575"/>
            <wp:effectExtent l="0" t="0" r="8890" b="1905"/>
            <wp:docPr id="1" name="Рисунок 1" descr="G:\Сканы ОПОП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Сканы ОПОП\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7520" cy="926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41193" cy="9110133"/>
            <wp:effectExtent l="0" t="0" r="0" b="0"/>
            <wp:docPr id="2" name="Рисунок 2" descr="G:\Сканы ОПОП\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Сканы ОПОП\00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1334" cy="9110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25F99" w:rsidRPr="005D1F79" w:rsidRDefault="00825F99" w:rsidP="00825F99">
      <w:pPr>
        <w:autoSpaceDE w:val="0"/>
        <w:autoSpaceDN w:val="0"/>
        <w:adjustRightInd w:val="0"/>
        <w:spacing w:after="120"/>
        <w:jc w:val="center"/>
        <w:rPr>
          <w:rFonts w:ascii="Times New Roman" w:eastAsia="TimesNewRoman" w:hAnsi="Times New Roman"/>
          <w:b/>
          <w:bCs/>
          <w:sz w:val="24"/>
          <w:szCs w:val="24"/>
        </w:rPr>
      </w:pPr>
      <w:r w:rsidRPr="005D1F79">
        <w:rPr>
          <w:rFonts w:ascii="Times New Roman" w:eastAsia="TimesNewRoman" w:hAnsi="Times New Roman"/>
          <w:b/>
          <w:bCs/>
          <w:sz w:val="24"/>
          <w:szCs w:val="24"/>
        </w:rPr>
        <w:lastRenderedPageBreak/>
        <w:t>Введение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Комплексный экзамен готовности к профессиональной деятельности (далее – комплексный экзамен или КЭГ) – комплексное испытание, направленное на определение соответствия реальных достигаемых образовательных результатов социальным и личностным ожиданиям о степени готовности к профессиональной деятельности. КЭГ проводится с привлечением представителей </w:t>
      </w:r>
      <w:r w:rsidR="005237C2">
        <w:rPr>
          <w:rFonts w:ascii="Times New Roman" w:eastAsia="TimesNewRoman" w:hAnsi="Times New Roman"/>
          <w:iCs/>
          <w:sz w:val="24"/>
          <w:szCs w:val="24"/>
        </w:rPr>
        <w:t xml:space="preserve">региональных органов управления </w:t>
      </w:r>
      <w:r w:rsidRPr="005D1F79">
        <w:rPr>
          <w:rFonts w:ascii="Times New Roman" w:eastAsia="TimesNewRoman" w:hAnsi="Times New Roman"/>
          <w:iCs/>
          <w:sz w:val="24"/>
          <w:szCs w:val="24"/>
        </w:rPr>
        <w:t>и представителей организаций-работодателей. Комплексный экзамен включает следующие компоненты: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- тестирование по </w:t>
      </w:r>
      <w:r w:rsidR="005237C2">
        <w:rPr>
          <w:rFonts w:ascii="Times New Roman" w:eastAsia="TimesNewRoman" w:hAnsi="Times New Roman"/>
          <w:iCs/>
          <w:sz w:val="24"/>
          <w:szCs w:val="24"/>
        </w:rPr>
        <w:t>расчетно-экономической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деятельности, </w:t>
      </w:r>
    </w:p>
    <w:p w:rsidR="00825F99" w:rsidRPr="005D1F79" w:rsidRDefault="00A970D2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>
        <w:rPr>
          <w:rFonts w:ascii="Times New Roman" w:eastAsia="TimesNewRoman" w:hAnsi="Times New Roman"/>
          <w:iCs/>
          <w:sz w:val="24"/>
          <w:szCs w:val="24"/>
        </w:rPr>
        <w:t>-</w:t>
      </w:r>
      <w:r w:rsidR="00825F99" w:rsidRPr="005D1F79">
        <w:rPr>
          <w:rFonts w:ascii="Times New Roman" w:eastAsia="TimesNewRoman" w:hAnsi="Times New Roman"/>
          <w:iCs/>
          <w:sz w:val="24"/>
          <w:szCs w:val="24"/>
        </w:rPr>
        <w:t>защита курсово</w:t>
      </w:r>
      <w:r w:rsidR="00D90DD8">
        <w:rPr>
          <w:rFonts w:ascii="Times New Roman" w:eastAsia="TimesNewRoman" w:hAnsi="Times New Roman"/>
          <w:iCs/>
          <w:sz w:val="24"/>
          <w:szCs w:val="24"/>
        </w:rPr>
        <w:t>й работы</w:t>
      </w:r>
      <w:r w:rsidR="00825F99" w:rsidRPr="005D1F79">
        <w:rPr>
          <w:rFonts w:ascii="Times New Roman" w:eastAsia="TimesNewRoman" w:hAnsi="Times New Roman"/>
          <w:iCs/>
          <w:sz w:val="24"/>
          <w:szCs w:val="24"/>
        </w:rPr>
        <w:t xml:space="preserve"> по дисциплине предметной области будущей </w:t>
      </w:r>
      <w:r w:rsidR="00AC3528">
        <w:rPr>
          <w:rFonts w:ascii="Times New Roman" w:eastAsia="TimesNewRoman" w:hAnsi="Times New Roman"/>
          <w:iCs/>
          <w:sz w:val="24"/>
          <w:szCs w:val="24"/>
        </w:rPr>
        <w:t>профессиональной</w:t>
      </w:r>
      <w:r w:rsidR="00825F99" w:rsidRPr="005D1F79">
        <w:rPr>
          <w:rFonts w:ascii="Times New Roman" w:eastAsia="TimesNewRoman" w:hAnsi="Times New Roman"/>
          <w:iCs/>
          <w:sz w:val="24"/>
          <w:szCs w:val="24"/>
        </w:rPr>
        <w:t xml:space="preserve"> деятельности. </w:t>
      </w:r>
    </w:p>
    <w:p w:rsidR="00825F99" w:rsidRPr="005D1F79" w:rsidRDefault="00825F99" w:rsidP="004C2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Тестирование по</w:t>
      </w:r>
      <w:r w:rsidR="00D90DD8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r w:rsidR="00AC3528" w:rsidRPr="00AC3528">
        <w:rPr>
          <w:rFonts w:ascii="Times New Roman" w:eastAsia="TimesNewRoman" w:hAnsi="Times New Roman"/>
          <w:iCs/>
          <w:sz w:val="24"/>
          <w:szCs w:val="24"/>
        </w:rPr>
        <w:t>расчетно-экономической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деятельности  как часть КЭГ носит междисциплинарный характер и направлено на определение уровня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сформированности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знаниевой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и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деятельностной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составляющей компетенции в данных областях. 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Защита курсово</w:t>
      </w:r>
      <w:r w:rsidR="00D90DD8">
        <w:rPr>
          <w:rFonts w:ascii="Times New Roman" w:eastAsia="TimesNewRoman" w:hAnsi="Times New Roman"/>
          <w:iCs/>
          <w:sz w:val="24"/>
          <w:szCs w:val="24"/>
        </w:rPr>
        <w:t>й ра</w:t>
      </w:r>
      <w:r w:rsidR="00AC3528">
        <w:rPr>
          <w:rFonts w:ascii="Times New Roman" w:eastAsia="TimesNewRoman" w:hAnsi="Times New Roman"/>
          <w:iCs/>
          <w:sz w:val="24"/>
          <w:szCs w:val="24"/>
        </w:rPr>
        <w:t>боты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по дисциплине предметной области будущей </w:t>
      </w:r>
      <w:r w:rsidR="00AC3528">
        <w:rPr>
          <w:rFonts w:ascii="Times New Roman" w:eastAsia="TimesNewRoman" w:hAnsi="Times New Roman"/>
          <w:iCs/>
          <w:sz w:val="24"/>
          <w:szCs w:val="24"/>
        </w:rPr>
        <w:t>профессиональной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деятельности направлена на выявление объективной оценки результата достижений по исследуемой проблеме, значимой для аттестуемого и работодателей. </w:t>
      </w:r>
      <w:proofErr w:type="gramEnd"/>
    </w:p>
    <w:p w:rsidR="00825F9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9966E5">
        <w:rPr>
          <w:rFonts w:ascii="Times New Roman" w:eastAsia="TimesNewRoman" w:hAnsi="Times New Roman"/>
          <w:iCs/>
          <w:sz w:val="24"/>
          <w:szCs w:val="24"/>
        </w:rPr>
        <w:t>Программа составлена с учетом федерально</w:t>
      </w:r>
      <w:r w:rsidR="009966E5" w:rsidRPr="009966E5">
        <w:rPr>
          <w:rFonts w:ascii="Times New Roman" w:eastAsia="TimesNewRoman" w:hAnsi="Times New Roman"/>
          <w:iCs/>
          <w:sz w:val="24"/>
          <w:szCs w:val="24"/>
        </w:rPr>
        <w:t>го</w:t>
      </w:r>
      <w:r w:rsidRPr="009966E5">
        <w:rPr>
          <w:rFonts w:ascii="Times New Roman" w:eastAsia="TimesNewRoman" w:hAnsi="Times New Roman"/>
          <w:iCs/>
          <w:sz w:val="24"/>
          <w:szCs w:val="24"/>
        </w:rPr>
        <w:t xml:space="preserve"> государственно</w:t>
      </w:r>
      <w:r w:rsidR="009966E5" w:rsidRPr="009966E5">
        <w:rPr>
          <w:rFonts w:ascii="Times New Roman" w:eastAsia="TimesNewRoman" w:hAnsi="Times New Roman"/>
          <w:iCs/>
          <w:sz w:val="24"/>
          <w:szCs w:val="24"/>
        </w:rPr>
        <w:t>го</w:t>
      </w:r>
      <w:r w:rsidRPr="009966E5">
        <w:rPr>
          <w:rFonts w:ascii="Times New Roman" w:eastAsia="TimesNewRoman" w:hAnsi="Times New Roman"/>
          <w:iCs/>
          <w:sz w:val="24"/>
          <w:szCs w:val="24"/>
        </w:rPr>
        <w:t xml:space="preserve"> образовательно</w:t>
      </w:r>
      <w:r w:rsidR="009966E5" w:rsidRPr="009966E5">
        <w:rPr>
          <w:rFonts w:ascii="Times New Roman" w:eastAsia="TimesNewRoman" w:hAnsi="Times New Roman"/>
          <w:iCs/>
          <w:sz w:val="24"/>
          <w:szCs w:val="24"/>
        </w:rPr>
        <w:t>го</w:t>
      </w:r>
      <w:r w:rsidRPr="009966E5">
        <w:rPr>
          <w:rFonts w:ascii="Times New Roman" w:eastAsia="TimesNewRoman" w:hAnsi="Times New Roman"/>
          <w:iCs/>
          <w:sz w:val="24"/>
          <w:szCs w:val="24"/>
        </w:rPr>
        <w:t xml:space="preserve"> стандарт</w:t>
      </w:r>
      <w:r w:rsidR="009966E5" w:rsidRPr="009966E5">
        <w:rPr>
          <w:rFonts w:ascii="Times New Roman" w:eastAsia="TimesNewRoman" w:hAnsi="Times New Roman"/>
          <w:iCs/>
          <w:sz w:val="24"/>
          <w:szCs w:val="24"/>
        </w:rPr>
        <w:t>а</w:t>
      </w:r>
      <w:r w:rsidRPr="009966E5">
        <w:rPr>
          <w:rFonts w:ascii="Times New Roman" w:eastAsia="TimesNewRoman" w:hAnsi="Times New Roman"/>
          <w:iCs/>
          <w:sz w:val="24"/>
          <w:szCs w:val="24"/>
        </w:rPr>
        <w:t xml:space="preserve"> высшего образования по укрупненной группе направления подготовки «</w:t>
      </w:r>
      <w:r w:rsidR="00CB3922" w:rsidRPr="009966E5">
        <w:rPr>
          <w:rFonts w:ascii="Times New Roman" w:eastAsia="TimesNewRoman" w:hAnsi="Times New Roman"/>
          <w:iCs/>
          <w:sz w:val="24"/>
          <w:szCs w:val="24"/>
        </w:rPr>
        <w:t>Экономика</w:t>
      </w:r>
      <w:r w:rsidRPr="009966E5">
        <w:rPr>
          <w:rFonts w:ascii="Times New Roman" w:eastAsia="TimesNewRoman" w:hAnsi="Times New Roman"/>
          <w:iCs/>
          <w:sz w:val="24"/>
          <w:szCs w:val="24"/>
        </w:rPr>
        <w:t>», рабочих учебных программ дисциплин.</w:t>
      </w:r>
    </w:p>
    <w:p w:rsidR="00C944AD" w:rsidRDefault="00825F99" w:rsidP="004C2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C6839">
        <w:rPr>
          <w:rFonts w:ascii="Times New Roman" w:eastAsia="TimesNewRoman" w:hAnsi="Times New Roman"/>
          <w:iCs/>
          <w:sz w:val="24"/>
          <w:szCs w:val="24"/>
        </w:rPr>
        <w:t>Программа КЭГ адресована обучающимся по направлению</w:t>
      </w:r>
      <w:r w:rsidR="00CB3922">
        <w:rPr>
          <w:rFonts w:ascii="Times New Roman" w:hAnsi="Times New Roman"/>
          <w:sz w:val="24"/>
          <w:szCs w:val="24"/>
        </w:rPr>
        <w:t>38</w:t>
      </w:r>
      <w:r w:rsidR="007C124A">
        <w:rPr>
          <w:rFonts w:ascii="Times New Roman" w:hAnsi="Times New Roman"/>
          <w:sz w:val="24"/>
          <w:szCs w:val="24"/>
        </w:rPr>
        <w:t xml:space="preserve">.03.01 </w:t>
      </w:r>
      <w:r w:rsidR="00CB3922">
        <w:rPr>
          <w:rFonts w:ascii="Times New Roman" w:hAnsi="Times New Roman"/>
          <w:sz w:val="24"/>
          <w:szCs w:val="24"/>
        </w:rPr>
        <w:t>Экономика</w:t>
      </w:r>
      <w:r w:rsidRPr="003C6839">
        <w:rPr>
          <w:rFonts w:ascii="Times New Roman" w:hAnsi="Times New Roman"/>
          <w:sz w:val="24"/>
          <w:szCs w:val="24"/>
        </w:rPr>
        <w:t>, п</w:t>
      </w:r>
      <w:r w:rsidRPr="003C6839">
        <w:rPr>
          <w:rFonts w:ascii="Times New Roman" w:eastAsia="TimesNewRoman" w:hAnsi="Times New Roman"/>
          <w:iCs/>
          <w:sz w:val="24"/>
          <w:szCs w:val="24"/>
        </w:rPr>
        <w:t>рофилям подготовки:</w:t>
      </w:r>
      <w:r w:rsidR="00D90DD8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r w:rsidR="00CB3922">
        <w:rPr>
          <w:rFonts w:ascii="Times New Roman" w:hAnsi="Times New Roman"/>
          <w:sz w:val="24"/>
          <w:szCs w:val="24"/>
        </w:rPr>
        <w:t>Экономика предприятий и организаций</w:t>
      </w:r>
      <w:r w:rsidRPr="003C6839">
        <w:rPr>
          <w:rFonts w:ascii="Times New Roman" w:hAnsi="Times New Roman"/>
          <w:sz w:val="24"/>
          <w:szCs w:val="24"/>
        </w:rPr>
        <w:t>.</w:t>
      </w:r>
    </w:p>
    <w:p w:rsidR="009966E5" w:rsidRPr="004C272E" w:rsidRDefault="009966E5" w:rsidP="004C2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25F99" w:rsidRPr="009966E5" w:rsidRDefault="00825F99" w:rsidP="009966E5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9966E5">
        <w:rPr>
          <w:rFonts w:ascii="Times New Roman" w:hAnsi="Times New Roman"/>
          <w:b/>
          <w:bCs/>
          <w:sz w:val="24"/>
          <w:szCs w:val="24"/>
        </w:rPr>
        <w:t>Цель и задачи комплексного экзамена</w:t>
      </w:r>
    </w:p>
    <w:p w:rsidR="009966E5" w:rsidRPr="009966E5" w:rsidRDefault="009966E5" w:rsidP="009966E5">
      <w:pPr>
        <w:pStyle w:val="a4"/>
        <w:autoSpaceDE w:val="0"/>
        <w:autoSpaceDN w:val="0"/>
        <w:adjustRightInd w:val="0"/>
        <w:spacing w:after="120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63"/>
        <w:gridCol w:w="6959"/>
      </w:tblGrid>
      <w:tr w:rsidR="00825F99" w:rsidRPr="005D1F79" w:rsidTr="006976A0">
        <w:trPr>
          <w:trHeight w:val="1345"/>
        </w:trPr>
        <w:tc>
          <w:tcPr>
            <w:tcW w:w="2363" w:type="dxa"/>
            <w:shd w:val="clear" w:color="auto" w:fill="auto"/>
          </w:tcPr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Цель проведения</w:t>
            </w:r>
          </w:p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комплексного</w:t>
            </w:r>
          </w:p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экзамена</w:t>
            </w:r>
          </w:p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59" w:type="dxa"/>
            <w:shd w:val="clear" w:color="auto" w:fill="auto"/>
          </w:tcPr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836970">
              <w:rPr>
                <w:rFonts w:ascii="Times New Roman" w:eastAsia="Calibri,Italic" w:hAnsi="Times New Roman"/>
                <w:bCs/>
                <w:i/>
                <w:iCs/>
                <w:sz w:val="24"/>
                <w:szCs w:val="24"/>
              </w:rPr>
              <w:t xml:space="preserve">обеспечение комплексной и независимой оценки  качества образования и выявление </w:t>
            </w:r>
            <w:proofErr w:type="gramStart"/>
            <w:r w:rsidRPr="00836970">
              <w:rPr>
                <w:rFonts w:ascii="Times New Roman" w:eastAsia="Calibri,Italic" w:hAnsi="Times New Roman"/>
                <w:bCs/>
                <w:i/>
                <w:iCs/>
                <w:sz w:val="24"/>
                <w:szCs w:val="24"/>
              </w:rPr>
              <w:t>мотивированных</w:t>
            </w:r>
            <w:proofErr w:type="gramEnd"/>
            <w:r w:rsidRPr="00836970">
              <w:rPr>
                <w:rFonts w:ascii="Times New Roman" w:eastAsia="Calibri,Italic" w:hAnsi="Times New Roman"/>
                <w:bCs/>
                <w:i/>
                <w:iCs/>
                <w:sz w:val="24"/>
                <w:szCs w:val="24"/>
              </w:rPr>
              <w:t xml:space="preserve"> к профессиональной деятельности обучающихся</w:t>
            </w:r>
            <w:r w:rsidRPr="00826592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.</w:t>
            </w:r>
          </w:p>
        </w:tc>
      </w:tr>
      <w:tr w:rsidR="00825F99" w:rsidRPr="005D1F79" w:rsidTr="006976A0">
        <w:tc>
          <w:tcPr>
            <w:tcW w:w="2363" w:type="dxa"/>
            <w:shd w:val="clear" w:color="auto" w:fill="auto"/>
          </w:tcPr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Задачи</w:t>
            </w:r>
          </w:p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проведения</w:t>
            </w:r>
          </w:p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комплексного</w:t>
            </w:r>
          </w:p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экзамена</w:t>
            </w:r>
          </w:p>
        </w:tc>
        <w:tc>
          <w:tcPr>
            <w:tcW w:w="6959" w:type="dxa"/>
            <w:shd w:val="clear" w:color="auto" w:fill="auto"/>
          </w:tcPr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- определение соответствия уровня мотивационной  готовности к </w:t>
            </w:r>
            <w:r w:rsidRPr="005D1F79">
              <w:rPr>
                <w:rFonts w:ascii="Times New Roman" w:eastAsia="TimesNewRoman" w:hAnsi="Times New Roman"/>
                <w:i/>
                <w:iCs/>
                <w:sz w:val="24"/>
                <w:szCs w:val="24"/>
              </w:rPr>
              <w:t>профессиональной деятельности</w:t>
            </w: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 требованиям ФГОС ВО и работодателей;</w:t>
            </w:r>
          </w:p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- оценка уровня </w:t>
            </w:r>
            <w:proofErr w:type="spellStart"/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сформированности</w:t>
            </w:r>
            <w:proofErr w:type="spellEnd"/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 образовательных результатов, определяющих профессиональные способности выпускника;</w:t>
            </w:r>
          </w:p>
          <w:p w:rsidR="00825F99" w:rsidRPr="005D1F79" w:rsidRDefault="00580746" w:rsidP="006976A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- </w:t>
            </w:r>
            <w:r w:rsidR="00825F99"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оценка уровня </w:t>
            </w:r>
            <w:proofErr w:type="spellStart"/>
            <w:r w:rsidR="00825F99"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сформированности</w:t>
            </w:r>
            <w:proofErr w:type="spellEnd"/>
            <w:r w:rsidR="00825F99"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 образовательных результатов по предмету будущей </w:t>
            </w:r>
            <w:r w:rsidR="00825F9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профессиональной</w:t>
            </w:r>
            <w:r w:rsidR="00825F99"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 деятельности;</w:t>
            </w:r>
          </w:p>
          <w:p w:rsidR="00825F99" w:rsidRPr="005D1F79" w:rsidRDefault="00825F99" w:rsidP="006976A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- оценка индивидуальных достижений в разнообразных видах деятельности.</w:t>
            </w:r>
          </w:p>
          <w:p w:rsidR="00825F99" w:rsidRPr="005D1F79" w:rsidRDefault="00825F99" w:rsidP="006976A0">
            <w:pPr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</w:tr>
    </w:tbl>
    <w:p w:rsidR="00825F99" w:rsidRDefault="00825F99" w:rsidP="00825F99">
      <w:pPr>
        <w:widowControl w:val="0"/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AC3528" w:rsidRDefault="00AC3528" w:rsidP="00825F99">
      <w:pPr>
        <w:widowControl w:val="0"/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AC3528" w:rsidRDefault="00AC3528" w:rsidP="00825F99">
      <w:pPr>
        <w:widowControl w:val="0"/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AC3528" w:rsidRPr="005D1F79" w:rsidRDefault="00AC3528" w:rsidP="00825F99">
      <w:pPr>
        <w:widowControl w:val="0"/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825F99" w:rsidRPr="005D1F79" w:rsidRDefault="00825F99" w:rsidP="00825F99">
      <w:pPr>
        <w:widowControl w:val="0"/>
        <w:autoSpaceDE w:val="0"/>
        <w:autoSpaceDN w:val="0"/>
        <w:adjustRightInd w:val="0"/>
        <w:spacing w:after="120"/>
        <w:ind w:firstLine="70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lastRenderedPageBreak/>
        <w:t xml:space="preserve">2. Требования к уровню подготовки 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КЭГ ставит своей целью комплексно оценить степень соответствия мотивационной, практической и теоретической подготовленности аттестуемого к получению профильного образования для продолжения специализированного обучения профессии и последующего трудоустройства в организации.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На комплексном экзамене аттестуемый должен:</w:t>
      </w:r>
    </w:p>
    <w:p w:rsidR="00825F99" w:rsidRPr="00AC3528" w:rsidRDefault="00825F99" w:rsidP="00AC3528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C3528">
        <w:rPr>
          <w:rFonts w:ascii="Times New Roman" w:hAnsi="Times New Roman"/>
          <w:sz w:val="24"/>
          <w:szCs w:val="24"/>
        </w:rPr>
        <w:t xml:space="preserve">продемонстрировать </w:t>
      </w:r>
      <w:r w:rsidRPr="00AC3528">
        <w:rPr>
          <w:rFonts w:ascii="Times New Roman" w:hAnsi="Times New Roman"/>
          <w:b/>
          <w:sz w:val="24"/>
          <w:szCs w:val="24"/>
        </w:rPr>
        <w:t>мотивационную готовность</w:t>
      </w:r>
      <w:r w:rsidRPr="00AC3528">
        <w:rPr>
          <w:rFonts w:ascii="Times New Roman" w:hAnsi="Times New Roman"/>
          <w:sz w:val="24"/>
          <w:szCs w:val="24"/>
        </w:rPr>
        <w:t xml:space="preserve"> к осуществлению следующих </w:t>
      </w:r>
      <w:r w:rsidRPr="00AC3528">
        <w:rPr>
          <w:rFonts w:ascii="Times New Roman" w:hAnsi="Times New Roman"/>
          <w:b/>
          <w:bCs/>
          <w:sz w:val="24"/>
          <w:szCs w:val="24"/>
        </w:rPr>
        <w:t>видов деятельности</w:t>
      </w:r>
      <w:r w:rsidRPr="00AC3528">
        <w:rPr>
          <w:rFonts w:ascii="Times New Roman" w:hAnsi="Times New Roman"/>
          <w:sz w:val="24"/>
          <w:szCs w:val="24"/>
        </w:rPr>
        <w:t xml:space="preserve">: </w:t>
      </w:r>
      <w:r w:rsidR="002B77D8">
        <w:rPr>
          <w:rFonts w:ascii="Times New Roman" w:hAnsi="Times New Roman"/>
          <w:sz w:val="24"/>
          <w:szCs w:val="24"/>
        </w:rPr>
        <w:t>расчетно-экономической</w:t>
      </w:r>
      <w:r w:rsidR="00AC3528" w:rsidRPr="00AC3528">
        <w:rPr>
          <w:rFonts w:ascii="Times New Roman" w:hAnsi="Times New Roman"/>
          <w:sz w:val="24"/>
          <w:szCs w:val="24"/>
        </w:rPr>
        <w:t xml:space="preserve">; </w:t>
      </w:r>
      <w:r w:rsidR="002B77D8">
        <w:rPr>
          <w:rFonts w:ascii="Times New Roman" w:hAnsi="Times New Roman"/>
          <w:sz w:val="24"/>
          <w:szCs w:val="24"/>
        </w:rPr>
        <w:t>аналитической, научно-исследовательской</w:t>
      </w:r>
      <w:r w:rsidR="00AC3528" w:rsidRPr="00AC3528">
        <w:rPr>
          <w:rFonts w:ascii="Times New Roman" w:hAnsi="Times New Roman"/>
          <w:sz w:val="24"/>
          <w:szCs w:val="24"/>
        </w:rPr>
        <w:t xml:space="preserve">; </w:t>
      </w:r>
      <w:r w:rsidR="002B77D8">
        <w:rPr>
          <w:rFonts w:ascii="Times New Roman" w:hAnsi="Times New Roman"/>
          <w:sz w:val="24"/>
          <w:szCs w:val="24"/>
        </w:rPr>
        <w:t>организационно-управленческой</w:t>
      </w:r>
      <w:r w:rsidR="00AC3528" w:rsidRPr="00AC3528">
        <w:rPr>
          <w:rFonts w:ascii="Times New Roman" w:hAnsi="Times New Roman"/>
          <w:sz w:val="24"/>
          <w:szCs w:val="24"/>
        </w:rPr>
        <w:t xml:space="preserve">; </w:t>
      </w:r>
      <w:r w:rsidR="002B77D8">
        <w:rPr>
          <w:rFonts w:ascii="Times New Roman" w:hAnsi="Times New Roman"/>
          <w:sz w:val="24"/>
          <w:szCs w:val="24"/>
        </w:rPr>
        <w:t>педагогической</w:t>
      </w:r>
      <w:r w:rsidRPr="00AC3528">
        <w:rPr>
          <w:rFonts w:ascii="Times New Roman" w:hAnsi="Times New Roman"/>
          <w:sz w:val="24"/>
          <w:szCs w:val="24"/>
        </w:rPr>
        <w:t>;</w:t>
      </w:r>
    </w:p>
    <w:p w:rsidR="00825F99" w:rsidRPr="005D1F79" w:rsidRDefault="00825F99" w:rsidP="00825F99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продемонстрировать </w:t>
      </w:r>
      <w:r w:rsidRPr="005D1F79">
        <w:rPr>
          <w:rFonts w:ascii="Times New Roman" w:hAnsi="Times New Roman"/>
          <w:b/>
          <w:sz w:val="24"/>
          <w:szCs w:val="24"/>
        </w:rPr>
        <w:t xml:space="preserve">уровень достигнутых </w:t>
      </w:r>
      <w:r w:rsidRPr="005D1F79">
        <w:rPr>
          <w:rFonts w:ascii="Times New Roman" w:hAnsi="Times New Roman"/>
          <w:sz w:val="24"/>
          <w:szCs w:val="24"/>
        </w:rPr>
        <w:t xml:space="preserve">образовательных результатов в области </w:t>
      </w:r>
      <w:r w:rsidR="00AC3528">
        <w:rPr>
          <w:rFonts w:ascii="Times New Roman" w:hAnsi="Times New Roman"/>
          <w:sz w:val="24"/>
          <w:szCs w:val="24"/>
        </w:rPr>
        <w:t xml:space="preserve">экономики и </w:t>
      </w:r>
      <w:r>
        <w:rPr>
          <w:rFonts w:ascii="Times New Roman" w:hAnsi="Times New Roman"/>
          <w:sz w:val="24"/>
          <w:szCs w:val="24"/>
        </w:rPr>
        <w:t>управления</w:t>
      </w:r>
      <w:r w:rsidRPr="005D1F79">
        <w:rPr>
          <w:rFonts w:ascii="Times New Roman" w:hAnsi="Times New Roman"/>
          <w:sz w:val="24"/>
          <w:szCs w:val="24"/>
        </w:rPr>
        <w:t>, определяющих профессиональные способности выпускника;</w:t>
      </w:r>
    </w:p>
    <w:p w:rsidR="00825F99" w:rsidRPr="005D1F79" w:rsidRDefault="00825F99" w:rsidP="00825F99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продемонстрировать </w:t>
      </w:r>
      <w:r w:rsidRPr="005D1F79">
        <w:rPr>
          <w:rFonts w:ascii="Times New Roman" w:hAnsi="Times New Roman"/>
          <w:b/>
          <w:sz w:val="24"/>
          <w:szCs w:val="24"/>
        </w:rPr>
        <w:t xml:space="preserve">уровень достигнутых </w:t>
      </w:r>
      <w:r w:rsidRPr="005D1F79">
        <w:rPr>
          <w:rFonts w:ascii="Times New Roman" w:hAnsi="Times New Roman"/>
          <w:sz w:val="24"/>
          <w:szCs w:val="24"/>
        </w:rPr>
        <w:t xml:space="preserve">образовательных результатов по предмету будущей </w:t>
      </w:r>
      <w:r>
        <w:rPr>
          <w:rFonts w:ascii="Times New Roman" w:hAnsi="Times New Roman"/>
          <w:sz w:val="24"/>
          <w:szCs w:val="24"/>
        </w:rPr>
        <w:t>профессиональной</w:t>
      </w:r>
      <w:r w:rsidRPr="005D1F79">
        <w:rPr>
          <w:rFonts w:ascii="Times New Roman" w:hAnsi="Times New Roman"/>
          <w:sz w:val="24"/>
          <w:szCs w:val="24"/>
        </w:rPr>
        <w:t xml:space="preserve"> деятельности;</w:t>
      </w:r>
    </w:p>
    <w:p w:rsidR="00825F99" w:rsidRPr="005D1F79" w:rsidRDefault="00825F99" w:rsidP="00825F99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b/>
          <w:sz w:val="24"/>
          <w:szCs w:val="24"/>
        </w:rPr>
        <w:t xml:space="preserve">подготовленности к решению </w:t>
      </w:r>
      <w:r w:rsidRPr="005D1F79">
        <w:rPr>
          <w:rFonts w:ascii="Times New Roman" w:hAnsi="Times New Roman"/>
          <w:sz w:val="24"/>
          <w:szCs w:val="24"/>
        </w:rPr>
        <w:t xml:space="preserve">следующих </w:t>
      </w:r>
      <w:r w:rsidRPr="005D1F79">
        <w:rPr>
          <w:rFonts w:ascii="Times New Roman" w:hAnsi="Times New Roman"/>
          <w:b/>
          <w:bCs/>
          <w:sz w:val="24"/>
          <w:szCs w:val="24"/>
        </w:rPr>
        <w:t>профессиональных задач</w:t>
      </w:r>
      <w:r w:rsidRPr="005D1F79">
        <w:rPr>
          <w:rFonts w:ascii="Times New Roman" w:hAnsi="Times New Roman"/>
          <w:sz w:val="24"/>
          <w:szCs w:val="24"/>
        </w:rPr>
        <w:t xml:space="preserve">: </w:t>
      </w:r>
      <w:r w:rsidR="002B77D8">
        <w:rPr>
          <w:rFonts w:ascii="Times New Roman" w:hAnsi="Times New Roman"/>
          <w:sz w:val="24"/>
          <w:szCs w:val="24"/>
        </w:rPr>
        <w:t xml:space="preserve">расчетно-экономических, </w:t>
      </w:r>
      <w:r w:rsidRPr="005D1F79">
        <w:rPr>
          <w:rFonts w:ascii="Times New Roman" w:hAnsi="Times New Roman"/>
          <w:sz w:val="24"/>
          <w:szCs w:val="24"/>
        </w:rPr>
        <w:t>организационн</w:t>
      </w:r>
      <w:r w:rsidR="002B77D8">
        <w:rPr>
          <w:rFonts w:ascii="Times New Roman" w:hAnsi="Times New Roman"/>
          <w:sz w:val="24"/>
          <w:szCs w:val="24"/>
        </w:rPr>
        <w:t>о-управленческих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825F9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В рамках проведения комплексного экзамена оцениваются следующие образовательные результаты, соответствующие </w:t>
      </w:r>
      <w:r w:rsidRPr="005D1F79">
        <w:rPr>
          <w:rFonts w:ascii="Times New Roman" w:eastAsia="TimesNewRoman" w:hAnsi="Times New Roman"/>
          <w:iCs/>
          <w:sz w:val="24"/>
          <w:szCs w:val="24"/>
        </w:rPr>
        <w:t>ФГОС ВО</w:t>
      </w:r>
      <w:r w:rsidR="002B77D8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r w:rsidR="009966E5">
        <w:rPr>
          <w:rFonts w:ascii="Times New Roman" w:hAnsi="Times New Roman"/>
          <w:sz w:val="24"/>
          <w:szCs w:val="24"/>
        </w:rPr>
        <w:t>38</w:t>
      </w:r>
      <w:r w:rsidR="0002109A">
        <w:rPr>
          <w:rFonts w:ascii="Times New Roman" w:hAnsi="Times New Roman"/>
          <w:sz w:val="24"/>
          <w:szCs w:val="24"/>
        </w:rPr>
        <w:t xml:space="preserve">.03.01 </w:t>
      </w:r>
      <w:r w:rsidR="009966E5">
        <w:rPr>
          <w:rFonts w:ascii="Times New Roman" w:hAnsi="Times New Roman"/>
          <w:sz w:val="24"/>
          <w:szCs w:val="24"/>
        </w:rPr>
        <w:t>Экономика</w:t>
      </w:r>
    </w:p>
    <w:p w:rsidR="00E73DFB" w:rsidRPr="005D1F79" w:rsidRDefault="00E73DFB" w:rsidP="004C272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8"/>
        <w:gridCol w:w="3159"/>
        <w:gridCol w:w="4696"/>
      </w:tblGrid>
      <w:tr w:rsidR="00385421" w:rsidRPr="00C820C2" w:rsidTr="00385421">
        <w:trPr>
          <w:trHeight w:val="555"/>
        </w:trPr>
        <w:tc>
          <w:tcPr>
            <w:tcW w:w="4537" w:type="dxa"/>
            <w:gridSpan w:val="2"/>
            <w:shd w:val="clear" w:color="auto" w:fill="auto"/>
          </w:tcPr>
          <w:p w:rsidR="00385421" w:rsidRPr="00C63A73" w:rsidRDefault="00385421" w:rsidP="006976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63A73">
              <w:rPr>
                <w:rFonts w:ascii="Times New Roman" w:hAnsi="Times New Roman"/>
                <w:i/>
                <w:sz w:val="24"/>
                <w:szCs w:val="24"/>
              </w:rPr>
              <w:t>Образовательные результаты (ОР)</w:t>
            </w:r>
          </w:p>
        </w:tc>
        <w:tc>
          <w:tcPr>
            <w:tcW w:w="4696" w:type="dxa"/>
            <w:vMerge w:val="restart"/>
            <w:shd w:val="clear" w:color="auto" w:fill="auto"/>
          </w:tcPr>
          <w:p w:rsidR="00385421" w:rsidRPr="00C63A73" w:rsidRDefault="00385421" w:rsidP="006976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63A73">
              <w:rPr>
                <w:rFonts w:ascii="Times New Roman" w:hAnsi="Times New Roman"/>
                <w:i/>
                <w:sz w:val="24"/>
                <w:szCs w:val="24"/>
              </w:rPr>
              <w:t xml:space="preserve">Компетенции </w:t>
            </w:r>
          </w:p>
          <w:p w:rsidR="00385421" w:rsidRPr="00C63A73" w:rsidRDefault="00385421" w:rsidP="00385421">
            <w:pPr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63A73">
              <w:rPr>
                <w:rFonts w:ascii="Times New Roman" w:hAnsi="Times New Roman"/>
                <w:i/>
                <w:sz w:val="24"/>
                <w:szCs w:val="24"/>
              </w:rPr>
              <w:t>в соответствии с ФГОС ВО</w:t>
            </w:r>
          </w:p>
        </w:tc>
      </w:tr>
      <w:tr w:rsidR="00385421" w:rsidRPr="00C820C2" w:rsidTr="00385421">
        <w:trPr>
          <w:trHeight w:val="555"/>
        </w:trPr>
        <w:tc>
          <w:tcPr>
            <w:tcW w:w="1378" w:type="dxa"/>
            <w:shd w:val="clear" w:color="auto" w:fill="auto"/>
          </w:tcPr>
          <w:p w:rsidR="00385421" w:rsidRPr="00C63A73" w:rsidRDefault="00385421" w:rsidP="006976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63A73">
              <w:rPr>
                <w:rFonts w:ascii="Times New Roman" w:hAnsi="Times New Roman"/>
                <w:i/>
                <w:sz w:val="24"/>
                <w:szCs w:val="24"/>
              </w:rPr>
              <w:t>Шифр</w:t>
            </w:r>
          </w:p>
        </w:tc>
        <w:tc>
          <w:tcPr>
            <w:tcW w:w="3159" w:type="dxa"/>
            <w:shd w:val="clear" w:color="auto" w:fill="auto"/>
          </w:tcPr>
          <w:p w:rsidR="00385421" w:rsidRPr="00C63A73" w:rsidRDefault="00385421" w:rsidP="006976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63A73">
              <w:rPr>
                <w:rFonts w:ascii="Times New Roman" w:hAnsi="Times New Roman"/>
                <w:i/>
                <w:sz w:val="24"/>
                <w:szCs w:val="24"/>
              </w:rPr>
              <w:t>Расшифровка</w:t>
            </w:r>
          </w:p>
        </w:tc>
        <w:tc>
          <w:tcPr>
            <w:tcW w:w="4696" w:type="dxa"/>
            <w:vMerge/>
            <w:shd w:val="clear" w:color="auto" w:fill="auto"/>
          </w:tcPr>
          <w:p w:rsidR="00385421" w:rsidRPr="00C820C2" w:rsidRDefault="00385421" w:rsidP="006976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highlight w:val="yellow"/>
              </w:rPr>
            </w:pPr>
          </w:p>
        </w:tc>
      </w:tr>
      <w:tr w:rsidR="00385421" w:rsidRPr="00C820C2" w:rsidTr="00385421">
        <w:trPr>
          <w:trHeight w:val="555"/>
        </w:trPr>
        <w:tc>
          <w:tcPr>
            <w:tcW w:w="1378" w:type="dxa"/>
            <w:shd w:val="clear" w:color="auto" w:fill="auto"/>
          </w:tcPr>
          <w:p w:rsidR="00385421" w:rsidRPr="00C820C2" w:rsidRDefault="00385421" w:rsidP="006976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20C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385421" w:rsidRPr="00C820C2" w:rsidRDefault="00385421" w:rsidP="006976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59" w:type="dxa"/>
            <w:shd w:val="clear" w:color="auto" w:fill="auto"/>
          </w:tcPr>
          <w:p w:rsidR="00385421" w:rsidRPr="00C820C2" w:rsidRDefault="00977794" w:rsidP="006976A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77794">
              <w:rPr>
                <w:rFonts w:ascii="Times New Roman" w:hAnsi="Times New Roman"/>
                <w:sz w:val="24"/>
                <w:szCs w:val="24"/>
              </w:rPr>
              <w:t>Анализировать, трактовать информацию, которая необходима для решения задач</w:t>
            </w:r>
          </w:p>
        </w:tc>
        <w:tc>
          <w:tcPr>
            <w:tcW w:w="4696" w:type="dxa"/>
            <w:shd w:val="clear" w:color="auto" w:fill="auto"/>
          </w:tcPr>
          <w:p w:rsidR="002B77D8" w:rsidRPr="002B77D8" w:rsidRDefault="002B77D8" w:rsidP="002B77D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77D8">
              <w:rPr>
                <w:rFonts w:ascii="Times New Roman" w:hAnsi="Times New Roman"/>
                <w:sz w:val="24"/>
                <w:szCs w:val="24"/>
              </w:rPr>
              <w:t>ОК-5 способность работать в коллективе, толерантно воспринимая социальные, этнические, конфессиональные и культурные различия</w:t>
            </w:r>
          </w:p>
          <w:p w:rsidR="00385421" w:rsidRPr="00C820C2" w:rsidRDefault="002B77D8" w:rsidP="002B77D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77D8">
              <w:rPr>
                <w:rFonts w:ascii="Times New Roman" w:hAnsi="Times New Roman"/>
                <w:sz w:val="24"/>
                <w:szCs w:val="24"/>
              </w:rPr>
              <w:t>ПК-12 способность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</w:tr>
      <w:tr w:rsidR="00385421" w:rsidRPr="00C820C2" w:rsidTr="00385421">
        <w:trPr>
          <w:trHeight w:val="555"/>
        </w:trPr>
        <w:tc>
          <w:tcPr>
            <w:tcW w:w="1378" w:type="dxa"/>
            <w:shd w:val="clear" w:color="auto" w:fill="auto"/>
          </w:tcPr>
          <w:p w:rsidR="00385421" w:rsidRPr="00C820C2" w:rsidRDefault="00385421" w:rsidP="006976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</w:t>
            </w:r>
            <w:r w:rsidR="00977794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385421" w:rsidRPr="00C820C2" w:rsidRDefault="00385421" w:rsidP="006976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85421" w:rsidRPr="00C820C2" w:rsidRDefault="00385421" w:rsidP="006976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85421" w:rsidRPr="00C820C2" w:rsidRDefault="00385421" w:rsidP="006976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59" w:type="dxa"/>
            <w:shd w:val="clear" w:color="auto" w:fill="auto"/>
          </w:tcPr>
          <w:p w:rsidR="00385421" w:rsidRPr="00C820C2" w:rsidRDefault="00977794" w:rsidP="002B77D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77794">
              <w:rPr>
                <w:rFonts w:ascii="Times New Roman" w:hAnsi="Times New Roman"/>
                <w:sz w:val="24"/>
                <w:szCs w:val="24"/>
              </w:rPr>
              <w:t xml:space="preserve">Уметь пользоваться профессиональными знаниями, для работы в </w:t>
            </w:r>
            <w:r w:rsidR="002B77D8" w:rsidRPr="002B77D8">
              <w:rPr>
                <w:rFonts w:ascii="Times New Roman" w:hAnsi="Times New Roman"/>
                <w:sz w:val="24"/>
                <w:szCs w:val="24"/>
              </w:rPr>
              <w:t>расчетно-экономической</w:t>
            </w:r>
            <w:r w:rsidRPr="00977794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2B77D8" w:rsidRPr="002B77D8">
              <w:rPr>
                <w:rFonts w:ascii="Times New Roman" w:hAnsi="Times New Roman"/>
                <w:sz w:val="24"/>
                <w:szCs w:val="24"/>
              </w:rPr>
              <w:t>организационно-управленческой</w:t>
            </w:r>
            <w:r w:rsidR="002B77D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77794">
              <w:rPr>
                <w:rFonts w:ascii="Times New Roman" w:hAnsi="Times New Roman"/>
                <w:sz w:val="24"/>
                <w:szCs w:val="24"/>
              </w:rPr>
              <w:t>сферы деятельности</w:t>
            </w:r>
          </w:p>
        </w:tc>
        <w:tc>
          <w:tcPr>
            <w:tcW w:w="4696" w:type="dxa"/>
            <w:shd w:val="clear" w:color="auto" w:fill="auto"/>
          </w:tcPr>
          <w:p w:rsidR="00385421" w:rsidRDefault="002B77D8" w:rsidP="007B34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ОК-5 способность</w:t>
            </w:r>
            <w:r w:rsidRPr="002B77D8">
              <w:rPr>
                <w:rFonts w:ascii="Times New Roman" w:hAnsi="Times New Roman"/>
                <w:sz w:val="24"/>
                <w:szCs w:val="24"/>
              </w:rPr>
              <w:t xml:space="preserve"> работать в коллек</w:t>
            </w:r>
            <w:r>
              <w:rPr>
                <w:rFonts w:ascii="Times New Roman" w:hAnsi="Times New Roman"/>
                <w:sz w:val="24"/>
                <w:szCs w:val="24"/>
              </w:rPr>
              <w:t>тиве, толерантно воспринимая со</w:t>
            </w:r>
            <w:r w:rsidRPr="002B77D8">
              <w:rPr>
                <w:rFonts w:ascii="Times New Roman" w:hAnsi="Times New Roman"/>
                <w:sz w:val="24"/>
                <w:szCs w:val="24"/>
              </w:rPr>
              <w:t>циальные, этнические, конфессиональные и культурные различия</w:t>
            </w:r>
          </w:p>
          <w:p w:rsidR="002B77D8" w:rsidRPr="00C820C2" w:rsidRDefault="002B77D8" w:rsidP="007B345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ПК-12 способность</w:t>
            </w:r>
            <w:r w:rsidRPr="002B77D8">
              <w:rPr>
                <w:rFonts w:ascii="Times New Roman" w:hAnsi="Times New Roman"/>
                <w:sz w:val="24"/>
                <w:szCs w:val="24"/>
              </w:rPr>
              <w:t xml:space="preserve">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</w:tr>
    </w:tbl>
    <w:p w:rsidR="008F0019" w:rsidRDefault="008F0019" w:rsidP="00ED694A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2B77D8" w:rsidRDefault="002B77D8" w:rsidP="00ED694A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2B77D8" w:rsidRDefault="002B77D8" w:rsidP="00ED694A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825F99" w:rsidRPr="00525934" w:rsidRDefault="00825F99" w:rsidP="00ED694A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proofErr w:type="gramStart"/>
      <w:r w:rsidRPr="00525934">
        <w:rPr>
          <w:rFonts w:ascii="Times New Roman" w:hAnsi="Times New Roman"/>
          <w:sz w:val="24"/>
          <w:szCs w:val="24"/>
        </w:rPr>
        <w:lastRenderedPageBreak/>
        <w:t xml:space="preserve">В рамках проведения комплексного экзамена проверятся степень </w:t>
      </w:r>
      <w:proofErr w:type="spellStart"/>
      <w:r w:rsidRPr="00525934"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 w:rsidRPr="00525934">
        <w:rPr>
          <w:rFonts w:ascii="Times New Roman" w:hAnsi="Times New Roman"/>
          <w:sz w:val="24"/>
          <w:szCs w:val="24"/>
        </w:rPr>
        <w:t xml:space="preserve"> у аттестуемого  следующих компетенций</w:t>
      </w:r>
      <w:r w:rsidRPr="00525934">
        <w:rPr>
          <w:rFonts w:ascii="Times New Roman" w:hAnsi="Times New Roman"/>
          <w:sz w:val="24"/>
          <w:szCs w:val="24"/>
          <w:vertAlign w:val="superscript"/>
        </w:rPr>
        <w:footnoteReference w:id="1"/>
      </w:r>
      <w:r w:rsidRPr="00525934">
        <w:rPr>
          <w:rFonts w:ascii="Times New Roman" w:hAnsi="Times New Roman"/>
          <w:sz w:val="24"/>
          <w:szCs w:val="24"/>
        </w:rPr>
        <w:t>:</w:t>
      </w:r>
      <w:proofErr w:type="gramEnd"/>
    </w:p>
    <w:tbl>
      <w:tblPr>
        <w:tblW w:w="964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7"/>
        <w:gridCol w:w="2121"/>
        <w:gridCol w:w="1989"/>
        <w:gridCol w:w="2268"/>
        <w:gridCol w:w="1985"/>
      </w:tblGrid>
      <w:tr w:rsidR="00825F99" w:rsidRPr="00525934" w:rsidTr="004C272E">
        <w:tc>
          <w:tcPr>
            <w:tcW w:w="1277" w:type="dxa"/>
            <w:vMerge w:val="restart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25934">
              <w:rPr>
                <w:rFonts w:ascii="Times New Roman" w:hAnsi="Times New Roman"/>
                <w:i/>
                <w:sz w:val="24"/>
                <w:szCs w:val="24"/>
              </w:rPr>
              <w:t>Шифр компетенции</w:t>
            </w:r>
          </w:p>
        </w:tc>
        <w:tc>
          <w:tcPr>
            <w:tcW w:w="2121" w:type="dxa"/>
            <w:vMerge w:val="restart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25934">
              <w:rPr>
                <w:rFonts w:ascii="Times New Roman" w:hAnsi="Times New Roman"/>
                <w:i/>
                <w:sz w:val="24"/>
                <w:szCs w:val="24"/>
              </w:rPr>
              <w:t>Расшифровка компетенции</w:t>
            </w:r>
          </w:p>
        </w:tc>
        <w:tc>
          <w:tcPr>
            <w:tcW w:w="6242" w:type="dxa"/>
            <w:gridSpan w:val="3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25934">
              <w:rPr>
                <w:rFonts w:ascii="Times New Roman" w:hAnsi="Times New Roman"/>
                <w:i/>
                <w:sz w:val="24"/>
                <w:szCs w:val="24"/>
              </w:rPr>
              <w:t xml:space="preserve">Степень </w:t>
            </w:r>
            <w:proofErr w:type="spellStart"/>
            <w:r w:rsidRPr="00525934">
              <w:rPr>
                <w:rFonts w:ascii="Times New Roman" w:hAnsi="Times New Roman"/>
                <w:i/>
                <w:sz w:val="24"/>
                <w:szCs w:val="24"/>
              </w:rPr>
              <w:t>сформированности</w:t>
            </w:r>
            <w:proofErr w:type="spellEnd"/>
            <w:r w:rsidRPr="00525934">
              <w:rPr>
                <w:rFonts w:ascii="Times New Roman" w:hAnsi="Times New Roman"/>
                <w:i/>
                <w:sz w:val="24"/>
                <w:szCs w:val="24"/>
              </w:rPr>
              <w:t xml:space="preserve"> компетенций</w:t>
            </w:r>
          </w:p>
        </w:tc>
      </w:tr>
      <w:tr w:rsidR="00825F99" w:rsidRPr="00525934" w:rsidTr="004C272E">
        <w:tc>
          <w:tcPr>
            <w:tcW w:w="1277" w:type="dxa"/>
            <w:vMerge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121" w:type="dxa"/>
            <w:vMerge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9" w:type="dxa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25934">
              <w:rPr>
                <w:rFonts w:ascii="Times New Roman" w:hAnsi="Times New Roman"/>
                <w:i/>
                <w:sz w:val="24"/>
                <w:szCs w:val="24"/>
              </w:rPr>
              <w:t>Повышенный</w:t>
            </w:r>
          </w:p>
        </w:tc>
        <w:tc>
          <w:tcPr>
            <w:tcW w:w="4253" w:type="dxa"/>
            <w:gridSpan w:val="2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25934">
              <w:rPr>
                <w:rFonts w:ascii="Times New Roman" w:hAnsi="Times New Roman"/>
                <w:i/>
                <w:sz w:val="24"/>
                <w:szCs w:val="24"/>
              </w:rPr>
              <w:t>Пороговый</w:t>
            </w:r>
          </w:p>
        </w:tc>
      </w:tr>
      <w:tr w:rsidR="00825F99" w:rsidRPr="00525934" w:rsidTr="004C272E">
        <w:tc>
          <w:tcPr>
            <w:tcW w:w="1277" w:type="dxa"/>
            <w:vMerge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121" w:type="dxa"/>
            <w:vMerge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9" w:type="dxa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25934">
              <w:rPr>
                <w:rFonts w:ascii="Times New Roman" w:hAnsi="Times New Roman"/>
                <w:i/>
                <w:sz w:val="24"/>
                <w:szCs w:val="24"/>
              </w:rPr>
              <w:t>Оптимальный</w:t>
            </w:r>
          </w:p>
        </w:tc>
        <w:tc>
          <w:tcPr>
            <w:tcW w:w="2268" w:type="dxa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25934">
              <w:rPr>
                <w:rFonts w:ascii="Times New Roman" w:hAnsi="Times New Roman"/>
                <w:i/>
                <w:sz w:val="24"/>
                <w:szCs w:val="24"/>
              </w:rPr>
              <w:t>Допустимый</w:t>
            </w:r>
          </w:p>
        </w:tc>
        <w:tc>
          <w:tcPr>
            <w:tcW w:w="1985" w:type="dxa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525934">
              <w:rPr>
                <w:rFonts w:ascii="Times New Roman" w:hAnsi="Times New Roman"/>
                <w:i/>
                <w:sz w:val="24"/>
                <w:szCs w:val="24"/>
              </w:rPr>
              <w:t>Критический</w:t>
            </w:r>
          </w:p>
        </w:tc>
      </w:tr>
      <w:tr w:rsidR="00825F99" w:rsidRPr="00525934" w:rsidTr="006976A0">
        <w:tc>
          <w:tcPr>
            <w:tcW w:w="9640" w:type="dxa"/>
            <w:gridSpan w:val="5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934">
              <w:rPr>
                <w:rFonts w:ascii="Times New Roman" w:hAnsi="Times New Roman"/>
                <w:sz w:val="24"/>
                <w:szCs w:val="24"/>
              </w:rPr>
              <w:t>Профессиональные компетенции (ПК)</w:t>
            </w:r>
          </w:p>
        </w:tc>
      </w:tr>
      <w:tr w:rsidR="00825F99" w:rsidRPr="00525934" w:rsidTr="004C272E">
        <w:tc>
          <w:tcPr>
            <w:tcW w:w="1277" w:type="dxa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1" w:type="dxa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9" w:type="dxa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25F99" w:rsidRPr="00525934" w:rsidTr="004C272E">
        <w:tc>
          <w:tcPr>
            <w:tcW w:w="1277" w:type="dxa"/>
            <w:shd w:val="clear" w:color="auto" w:fill="auto"/>
          </w:tcPr>
          <w:p w:rsidR="00825F99" w:rsidRPr="00525934" w:rsidRDefault="002B77D8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825F99" w:rsidRPr="00525934">
              <w:rPr>
                <w:rFonts w:ascii="Times New Roman" w:hAnsi="Times New Roman"/>
                <w:sz w:val="24"/>
                <w:szCs w:val="24"/>
              </w:rPr>
              <w:t>К-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21" w:type="dxa"/>
            <w:shd w:val="clear" w:color="auto" w:fill="auto"/>
          </w:tcPr>
          <w:p w:rsidR="00825F99" w:rsidRPr="00525934" w:rsidRDefault="007B345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должен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обладать способностью </w:t>
            </w:r>
            <w:r w:rsidR="002B77D8" w:rsidRPr="002B77D8">
              <w:rPr>
                <w:rFonts w:ascii="Times New Roman" w:hAnsi="Times New Roman"/>
                <w:sz w:val="24"/>
                <w:szCs w:val="24"/>
              </w:rPr>
              <w:t>работать</w:t>
            </w:r>
            <w:proofErr w:type="gramEnd"/>
            <w:r w:rsidR="002B77D8" w:rsidRPr="002B77D8">
              <w:rPr>
                <w:rFonts w:ascii="Times New Roman" w:hAnsi="Times New Roman"/>
                <w:sz w:val="24"/>
                <w:szCs w:val="24"/>
              </w:rPr>
              <w:t xml:space="preserve"> в коллективе,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1989" w:type="dxa"/>
            <w:shd w:val="clear" w:color="auto" w:fill="auto"/>
          </w:tcPr>
          <w:p w:rsidR="00825F99" w:rsidRPr="00525934" w:rsidRDefault="00825F99" w:rsidP="00B6038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934">
              <w:rPr>
                <w:rFonts w:ascii="Times New Roman" w:hAnsi="Times New Roman"/>
                <w:sz w:val="24"/>
                <w:szCs w:val="24"/>
              </w:rPr>
              <w:t xml:space="preserve">обладает способностью </w:t>
            </w:r>
            <w:r w:rsidR="002B77D8" w:rsidRPr="002B77D8">
              <w:rPr>
                <w:rFonts w:ascii="Times New Roman" w:hAnsi="Times New Roman"/>
                <w:sz w:val="24"/>
                <w:szCs w:val="24"/>
              </w:rPr>
              <w:t>работать в коллективе,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2268" w:type="dxa"/>
            <w:shd w:val="clear" w:color="auto" w:fill="auto"/>
          </w:tcPr>
          <w:p w:rsidR="00825F99" w:rsidRPr="00525934" w:rsidRDefault="00825F99" w:rsidP="00B6038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934">
              <w:rPr>
                <w:rFonts w:ascii="Times New Roman" w:hAnsi="Times New Roman"/>
                <w:sz w:val="24"/>
                <w:szCs w:val="24"/>
              </w:rPr>
              <w:t xml:space="preserve">частично проявляет способность </w:t>
            </w:r>
            <w:r w:rsidR="002B77D8" w:rsidRPr="002B77D8">
              <w:rPr>
                <w:rFonts w:ascii="Times New Roman" w:hAnsi="Times New Roman"/>
                <w:sz w:val="24"/>
                <w:szCs w:val="24"/>
              </w:rPr>
              <w:t>работать в коллективе,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1985" w:type="dxa"/>
            <w:shd w:val="clear" w:color="auto" w:fill="auto"/>
          </w:tcPr>
          <w:p w:rsidR="00825F99" w:rsidRPr="00525934" w:rsidRDefault="00825F99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934">
              <w:rPr>
                <w:rFonts w:ascii="Times New Roman" w:hAnsi="Times New Roman"/>
                <w:sz w:val="24"/>
                <w:szCs w:val="24"/>
              </w:rPr>
              <w:t xml:space="preserve">проявляет трудности в организации и осуществлении </w:t>
            </w:r>
          </w:p>
          <w:p w:rsidR="00825F99" w:rsidRPr="00525934" w:rsidRDefault="002B77D8" w:rsidP="00B6038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работы</w:t>
            </w:r>
            <w:r w:rsidRPr="002B77D8">
              <w:rPr>
                <w:rFonts w:ascii="Times New Roman" w:hAnsi="Times New Roman"/>
                <w:sz w:val="24"/>
                <w:szCs w:val="24"/>
              </w:rPr>
              <w:t xml:space="preserve">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24383A" w:rsidRPr="00525934" w:rsidTr="004C272E">
        <w:tc>
          <w:tcPr>
            <w:tcW w:w="1277" w:type="dxa"/>
            <w:shd w:val="clear" w:color="auto" w:fill="auto"/>
          </w:tcPr>
          <w:p w:rsidR="0024383A" w:rsidRPr="00525934" w:rsidRDefault="0024383A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 - </w:t>
            </w:r>
            <w:r w:rsidR="002B77D8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1" w:type="dxa"/>
            <w:shd w:val="clear" w:color="auto" w:fill="auto"/>
          </w:tcPr>
          <w:p w:rsidR="0024383A" w:rsidRPr="00525934" w:rsidRDefault="0024383A" w:rsidP="002B77D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934">
              <w:rPr>
                <w:rFonts w:ascii="Times New Roman" w:hAnsi="Times New Roman"/>
                <w:sz w:val="24"/>
                <w:szCs w:val="24"/>
              </w:rPr>
              <w:t xml:space="preserve">должен </w:t>
            </w:r>
            <w:proofErr w:type="gramStart"/>
            <w:r w:rsidRPr="00525934">
              <w:rPr>
                <w:rFonts w:ascii="Times New Roman" w:hAnsi="Times New Roman"/>
                <w:sz w:val="24"/>
                <w:szCs w:val="24"/>
              </w:rPr>
              <w:t xml:space="preserve">обладать </w:t>
            </w:r>
            <w:r>
              <w:rPr>
                <w:rFonts w:ascii="Times New Roman" w:hAnsi="Times New Roman"/>
                <w:sz w:val="24"/>
                <w:szCs w:val="24"/>
              </w:rPr>
              <w:t>способностью</w:t>
            </w:r>
            <w:r w:rsidR="008F0019" w:rsidRPr="007B345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B77D8" w:rsidRPr="002B77D8">
              <w:rPr>
                <w:rFonts w:ascii="Times New Roman" w:hAnsi="Times New Roman"/>
                <w:sz w:val="24"/>
                <w:szCs w:val="24"/>
              </w:rPr>
              <w:t>использовать</w:t>
            </w:r>
            <w:proofErr w:type="gramEnd"/>
            <w:r w:rsidR="002B77D8" w:rsidRPr="002B77D8">
              <w:rPr>
                <w:rFonts w:ascii="Times New Roman" w:hAnsi="Times New Roman"/>
                <w:sz w:val="24"/>
                <w:szCs w:val="24"/>
              </w:rPr>
              <w:t xml:space="preserve">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1989" w:type="dxa"/>
            <w:shd w:val="clear" w:color="auto" w:fill="auto"/>
          </w:tcPr>
          <w:p w:rsidR="0024383A" w:rsidRDefault="0024383A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525934">
              <w:rPr>
                <w:rFonts w:ascii="Times New Roman" w:hAnsi="Times New Roman"/>
                <w:sz w:val="24"/>
                <w:szCs w:val="24"/>
              </w:rPr>
              <w:t>бладает</w:t>
            </w:r>
          </w:p>
          <w:p w:rsidR="0024383A" w:rsidRPr="00525934" w:rsidRDefault="008F0019" w:rsidP="002B77D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B3459">
              <w:rPr>
                <w:rFonts w:ascii="Times New Roman" w:hAnsi="Times New Roman"/>
                <w:sz w:val="24"/>
                <w:szCs w:val="24"/>
              </w:rPr>
              <w:t xml:space="preserve">способностью </w:t>
            </w:r>
            <w:r w:rsidR="002B77D8" w:rsidRPr="002B77D8">
              <w:rPr>
                <w:rFonts w:ascii="Times New Roman" w:hAnsi="Times New Roman"/>
                <w:sz w:val="24"/>
                <w:szCs w:val="24"/>
              </w:rPr>
              <w:t>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2268" w:type="dxa"/>
            <w:shd w:val="clear" w:color="auto" w:fill="auto"/>
          </w:tcPr>
          <w:p w:rsidR="0024383A" w:rsidRDefault="0024383A" w:rsidP="006976A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934">
              <w:rPr>
                <w:rFonts w:ascii="Times New Roman" w:hAnsi="Times New Roman"/>
                <w:sz w:val="24"/>
                <w:szCs w:val="24"/>
              </w:rPr>
              <w:t>частично проявляет</w:t>
            </w:r>
          </w:p>
          <w:p w:rsidR="0024383A" w:rsidRPr="00525934" w:rsidRDefault="002B77D8" w:rsidP="008F001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B77D8">
              <w:rPr>
                <w:rFonts w:ascii="Times New Roman" w:hAnsi="Times New Roman"/>
                <w:sz w:val="24"/>
                <w:szCs w:val="24"/>
              </w:rPr>
              <w:t>способность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1985" w:type="dxa"/>
            <w:shd w:val="clear" w:color="auto" w:fill="auto"/>
          </w:tcPr>
          <w:p w:rsidR="0024383A" w:rsidRPr="00525934" w:rsidRDefault="0024383A" w:rsidP="00B57F8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934">
              <w:rPr>
                <w:rFonts w:ascii="Times New Roman" w:hAnsi="Times New Roman"/>
                <w:sz w:val="24"/>
                <w:szCs w:val="24"/>
              </w:rPr>
              <w:t xml:space="preserve">проявляет трудности </w:t>
            </w:r>
            <w:r w:rsidR="00B57F87">
              <w:rPr>
                <w:rFonts w:ascii="Times New Roman" w:hAnsi="Times New Roman"/>
                <w:sz w:val="24"/>
                <w:szCs w:val="24"/>
              </w:rPr>
              <w:t>при использовании</w:t>
            </w:r>
            <w:r w:rsidR="00B57F87" w:rsidRPr="00B57F87">
              <w:rPr>
                <w:rFonts w:ascii="Times New Roman" w:hAnsi="Times New Roman"/>
                <w:sz w:val="24"/>
                <w:szCs w:val="24"/>
              </w:rPr>
              <w:t xml:space="preserve">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</w:tr>
    </w:tbl>
    <w:p w:rsidR="00825F99" w:rsidRDefault="00825F99" w:rsidP="00825F99">
      <w:pPr>
        <w:tabs>
          <w:tab w:val="left" w:pos="297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25F99" w:rsidRPr="005D1F79" w:rsidRDefault="00825F99" w:rsidP="00825F99">
      <w:pPr>
        <w:tabs>
          <w:tab w:val="left" w:pos="297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lastRenderedPageBreak/>
        <w:t xml:space="preserve">3. Перечень дисциплин, формирующих программу </w:t>
      </w:r>
    </w:p>
    <w:p w:rsidR="00825F99" w:rsidRPr="005D1F79" w:rsidRDefault="00825F99" w:rsidP="00825F99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комплексного экзамена</w:t>
      </w:r>
    </w:p>
    <w:p w:rsidR="00825F9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Для решения заявленных в п. 1 целей и задач в программу </w:t>
      </w:r>
      <w:r w:rsidRPr="005D1F79">
        <w:rPr>
          <w:rFonts w:ascii="Times New Roman" w:hAnsi="Times New Roman"/>
          <w:bCs/>
          <w:sz w:val="24"/>
          <w:szCs w:val="24"/>
        </w:rPr>
        <w:t>комплексного</w:t>
      </w:r>
      <w:r w:rsidRPr="005D1F79">
        <w:rPr>
          <w:rFonts w:ascii="Times New Roman" w:hAnsi="Times New Roman"/>
          <w:sz w:val="24"/>
          <w:szCs w:val="24"/>
        </w:rPr>
        <w:t xml:space="preserve"> экзамена включены вопросы, определяющие содержание следующих дисциплин:</w:t>
      </w:r>
    </w:p>
    <w:p w:rsidR="00825F99" w:rsidRPr="005D1F79" w:rsidRDefault="0002109A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8F0019">
        <w:rPr>
          <w:rFonts w:ascii="Times New Roman" w:hAnsi="Times New Roman"/>
          <w:sz w:val="24"/>
          <w:szCs w:val="24"/>
        </w:rPr>
        <w:t>Экономи</w:t>
      </w:r>
      <w:r w:rsidR="00B57F87">
        <w:rPr>
          <w:rFonts w:ascii="Times New Roman" w:hAnsi="Times New Roman"/>
          <w:sz w:val="24"/>
          <w:szCs w:val="24"/>
        </w:rPr>
        <w:t>ка организации</w:t>
      </w:r>
    </w:p>
    <w:p w:rsidR="00825F99" w:rsidRPr="005D1F79" w:rsidRDefault="00825F99" w:rsidP="00825F99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4. Содержание комплексного экзамена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Раздел 1. Предприятие в условиях рыночной экономики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1.1. Предприятие как субъект и объект предпринимательской деятельности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1.2. Продукт предприятия: сущность, содержание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1.3. Структура предприятий, типы структур и производства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Раздел 2. Производственные ресурсы предприятия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2.1. Основные средства и показатели их использования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2.2. Оборотные средства предприятия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2.3. Трудовые ресурсы и показатели эффективного их использования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Раздел 3. Хозяйственная деятельность предприятия, условия совершенствования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3.1. Себестоимость продукции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3.2. Доходы. Прибыль предприятия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3.3. Организация производства. Производственная мощность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3.4. Управление предприятием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3.5. Качество и конкурентоспособность продукта в условиях развития предприятия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Раздел 4. Финансовые ресурсы. Инвестиционная деятельность предприятия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4.1. Капитал предприятия: сущность, виды</w:t>
      </w:r>
    </w:p>
    <w:p w:rsidR="00B57F87" w:rsidRPr="00B57F87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4.2. Инвестиционная деятельность предприятия</w:t>
      </w:r>
    </w:p>
    <w:p w:rsidR="00825F99" w:rsidRDefault="00B57F87" w:rsidP="00B57F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F87">
        <w:rPr>
          <w:rFonts w:ascii="Times New Roman" w:hAnsi="Times New Roman"/>
          <w:sz w:val="24"/>
          <w:szCs w:val="24"/>
        </w:rPr>
        <w:t>4.3. Аналитическая деятельность на предприятии</w:t>
      </w:r>
    </w:p>
    <w:p w:rsidR="00B57F87" w:rsidRPr="005D1F79" w:rsidRDefault="00B57F87" w:rsidP="00B57F8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</w:p>
    <w:p w:rsidR="00825F99" w:rsidRPr="005D1F79" w:rsidRDefault="00825F99" w:rsidP="00825F99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5. Форма и сроки проведения комплексного экзамена</w:t>
      </w:r>
    </w:p>
    <w:p w:rsidR="00825F99" w:rsidRPr="005D1F79" w:rsidRDefault="00B57F87" w:rsidP="00825F99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Комплексный экзамен включает два</w:t>
      </w:r>
      <w:r w:rsidR="00825F99" w:rsidRPr="005D1F79">
        <w:rPr>
          <w:rFonts w:ascii="Times New Roman" w:hAnsi="Times New Roman"/>
          <w:sz w:val="24"/>
          <w:szCs w:val="24"/>
        </w:rPr>
        <w:t xml:space="preserve"> компонента, которые проводятся в следующих формах:</w:t>
      </w:r>
    </w:p>
    <w:p w:rsidR="00825F99" w:rsidRPr="005D1F79" w:rsidRDefault="00825F99" w:rsidP="00AC20BE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тестирование по</w:t>
      </w:r>
      <w:r w:rsidR="008F0019">
        <w:rPr>
          <w:rFonts w:ascii="Times New Roman" w:hAnsi="Times New Roman"/>
          <w:sz w:val="24"/>
          <w:szCs w:val="24"/>
        </w:rPr>
        <w:t xml:space="preserve"> </w:t>
      </w:r>
      <w:r w:rsidR="00B57F87" w:rsidRPr="00B57F87">
        <w:rPr>
          <w:rFonts w:ascii="Times New Roman" w:hAnsi="Times New Roman"/>
          <w:sz w:val="24"/>
          <w:szCs w:val="24"/>
        </w:rPr>
        <w:t xml:space="preserve">расчетно-экономической </w:t>
      </w:r>
      <w:r w:rsidR="00B0199E" w:rsidRPr="00B0199E">
        <w:rPr>
          <w:rFonts w:ascii="Times New Roman" w:hAnsi="Times New Roman"/>
          <w:sz w:val="24"/>
          <w:szCs w:val="24"/>
        </w:rPr>
        <w:t xml:space="preserve">деятельности </w:t>
      </w:r>
      <w:r w:rsidRPr="005D1F79">
        <w:rPr>
          <w:rFonts w:ascii="Times New Roman" w:hAnsi="Times New Roman"/>
          <w:sz w:val="24"/>
          <w:szCs w:val="24"/>
        </w:rPr>
        <w:t xml:space="preserve">– письменно с использованием электронной образовательной среды </w:t>
      </w:r>
      <w:r w:rsidRPr="005D1F79">
        <w:rPr>
          <w:rFonts w:ascii="Times New Roman" w:eastAsia="Times New Roman" w:hAnsi="Times New Roman"/>
          <w:sz w:val="24"/>
          <w:szCs w:val="24"/>
        </w:rPr>
        <w:t xml:space="preserve">образовательной организации </w:t>
      </w:r>
      <w:proofErr w:type="gramStart"/>
      <w:r w:rsidRPr="005D1F79">
        <w:rPr>
          <w:rFonts w:ascii="Times New Roman" w:eastAsia="Times New Roman" w:hAnsi="Times New Roman"/>
          <w:sz w:val="24"/>
          <w:szCs w:val="24"/>
        </w:rPr>
        <w:t>ВО</w:t>
      </w:r>
      <w:proofErr w:type="gramEnd"/>
      <w:r w:rsidRPr="005D1F79">
        <w:rPr>
          <w:rFonts w:ascii="Times New Roman" w:hAnsi="Times New Roman"/>
          <w:sz w:val="24"/>
          <w:szCs w:val="24"/>
        </w:rPr>
        <w:t xml:space="preserve">; </w:t>
      </w:r>
    </w:p>
    <w:p w:rsidR="00825F99" w:rsidRPr="005D1F79" w:rsidRDefault="00AC20BE" w:rsidP="00825F99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защита курсовой</w:t>
      </w:r>
      <w:r w:rsidR="00825F99" w:rsidRPr="005D1F7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работы</w:t>
      </w:r>
      <w:r w:rsidR="00825F99" w:rsidRPr="005D1F79">
        <w:rPr>
          <w:rFonts w:ascii="Times New Roman" w:hAnsi="Times New Roman"/>
          <w:sz w:val="24"/>
          <w:szCs w:val="24"/>
        </w:rPr>
        <w:t xml:space="preserve"> по предметной деятельности – в устной форме. </w:t>
      </w:r>
    </w:p>
    <w:p w:rsidR="00825F99" w:rsidRPr="005D1F79" w:rsidRDefault="00825F99" w:rsidP="00825F99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Срок проведения комплексного экзамена определяется учебным планом, организуется в соответствии с графиком учебного процесса и расписанием, устанавливаемом вузом. Трудоемкость комплексного экзамена составляет 1 зачетную единицу (36 академических часов).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825F99" w:rsidRPr="004C272E" w:rsidRDefault="00825F99" w:rsidP="004C272E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6. Общие рекомендации по подготовке к комплексному экзамену</w:t>
      </w:r>
    </w:p>
    <w:p w:rsidR="00825F99" w:rsidRPr="005D1F79" w:rsidRDefault="004C272E" w:rsidP="00825F9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6.1</w:t>
      </w:r>
      <w:r w:rsidR="00825F99" w:rsidRPr="005D1F79">
        <w:rPr>
          <w:rFonts w:ascii="Times New Roman" w:hAnsi="Times New Roman"/>
          <w:b/>
          <w:i/>
          <w:sz w:val="24"/>
          <w:szCs w:val="24"/>
        </w:rPr>
        <w:t>. Рекомендации по подготовке к тестированию</w:t>
      </w:r>
      <w:r w:rsidR="00825F99" w:rsidRPr="005D1F79">
        <w:rPr>
          <w:rFonts w:ascii="Times New Roman" w:hAnsi="Times New Roman"/>
          <w:sz w:val="24"/>
          <w:szCs w:val="24"/>
        </w:rPr>
        <w:t>.</w:t>
      </w:r>
    </w:p>
    <w:p w:rsidR="00825F99" w:rsidRDefault="00825F99" w:rsidP="00314E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Тестирование носит междисциплинарный характер и направлено на определение уровня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сформированности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знаниевой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и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деятельностной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составляющей компетенции в области </w:t>
      </w:r>
      <w:r w:rsidR="00314E44" w:rsidRPr="00314E44">
        <w:rPr>
          <w:rFonts w:ascii="Times New Roman" w:hAnsi="Times New Roman"/>
          <w:sz w:val="24"/>
          <w:szCs w:val="24"/>
        </w:rPr>
        <w:t>расчетно-экономической</w:t>
      </w:r>
      <w:r>
        <w:rPr>
          <w:rFonts w:ascii="Times New Roman" w:hAnsi="Times New Roman"/>
          <w:sz w:val="24"/>
          <w:szCs w:val="24"/>
        </w:rPr>
        <w:t xml:space="preserve"> деятельности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, необходимых для осуществления трудовых действий.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Аттестуемый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r w:rsidRPr="005D1F79">
        <w:rPr>
          <w:rFonts w:ascii="Times New Roman" w:hAnsi="Times New Roman"/>
          <w:sz w:val="24"/>
          <w:szCs w:val="24"/>
        </w:rPr>
        <w:t xml:space="preserve">самостоятельно </w:t>
      </w:r>
      <w:r w:rsidRPr="00016DE2">
        <w:rPr>
          <w:rFonts w:ascii="Times New Roman" w:hAnsi="Times New Roman"/>
          <w:sz w:val="24"/>
          <w:szCs w:val="24"/>
        </w:rPr>
        <w:t xml:space="preserve">систематизирует полученные ранее знания, умения, навыки по </w:t>
      </w:r>
      <w:r w:rsidR="00314E44">
        <w:rPr>
          <w:rFonts w:ascii="Times New Roman" w:hAnsi="Times New Roman"/>
          <w:sz w:val="24"/>
          <w:szCs w:val="24"/>
        </w:rPr>
        <w:t>экономическим</w:t>
      </w:r>
      <w:r w:rsidRPr="00016DE2">
        <w:rPr>
          <w:rFonts w:ascii="Times New Roman" w:hAnsi="Times New Roman"/>
          <w:sz w:val="24"/>
          <w:szCs w:val="24"/>
        </w:rPr>
        <w:t xml:space="preserve"> дисциплинам, включенным в содержание КЭ</w:t>
      </w:r>
      <w:r>
        <w:rPr>
          <w:rFonts w:ascii="Times New Roman" w:hAnsi="Times New Roman"/>
          <w:sz w:val="24"/>
          <w:szCs w:val="24"/>
        </w:rPr>
        <w:t>Г</w:t>
      </w:r>
      <w:r w:rsidRPr="00016DE2">
        <w:rPr>
          <w:rFonts w:ascii="Times New Roman" w:hAnsi="Times New Roman"/>
          <w:sz w:val="24"/>
          <w:szCs w:val="24"/>
        </w:rPr>
        <w:t>.</w:t>
      </w:r>
      <w:r w:rsidRPr="00016DE2">
        <w:rPr>
          <w:rFonts w:ascii="Times New Roman" w:eastAsia="TimesNewRoman" w:hAnsi="Times New Roman"/>
          <w:iCs/>
          <w:sz w:val="24"/>
          <w:szCs w:val="24"/>
        </w:rPr>
        <w:t xml:space="preserve"> </w:t>
      </w:r>
    </w:p>
    <w:p w:rsidR="00314E44" w:rsidRPr="005D1F79" w:rsidRDefault="00314E44" w:rsidP="00314E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825F99" w:rsidRPr="005D1F79" w:rsidRDefault="00825F99" w:rsidP="00825F99">
      <w:p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b/>
          <w:i/>
          <w:sz w:val="24"/>
          <w:szCs w:val="24"/>
        </w:rPr>
        <w:lastRenderedPageBreak/>
        <w:t xml:space="preserve">6.3. Рекомендации по </w:t>
      </w:r>
      <w:r w:rsidR="0013404A">
        <w:rPr>
          <w:rFonts w:ascii="Times New Roman" w:hAnsi="Times New Roman"/>
          <w:b/>
          <w:i/>
          <w:sz w:val="24"/>
          <w:szCs w:val="24"/>
        </w:rPr>
        <w:t>подг</w:t>
      </w:r>
      <w:r w:rsidR="00314E44">
        <w:rPr>
          <w:rFonts w:ascii="Times New Roman" w:hAnsi="Times New Roman"/>
          <w:b/>
          <w:i/>
          <w:sz w:val="24"/>
          <w:szCs w:val="24"/>
        </w:rPr>
        <w:t>отовке к защите курсовой работы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Курсов</w:t>
      </w:r>
      <w:r w:rsidR="00314E44">
        <w:rPr>
          <w:rFonts w:ascii="Times New Roman" w:hAnsi="Times New Roman"/>
          <w:sz w:val="24"/>
          <w:szCs w:val="24"/>
        </w:rPr>
        <w:t>ая работа</w:t>
      </w:r>
      <w:r w:rsidRPr="005D1F79">
        <w:rPr>
          <w:rFonts w:ascii="Times New Roman" w:hAnsi="Times New Roman"/>
          <w:sz w:val="24"/>
          <w:szCs w:val="24"/>
        </w:rPr>
        <w:t xml:space="preserve"> – продукт самостоятельной работы аттестуемого по заданной теме (проблеме), направленный на решение значимой для участников КЭГ, в том числе аттестуемого и работодателей, проблемы (учебно-практической или учебно-исследовательской). </w:t>
      </w:r>
    </w:p>
    <w:p w:rsidR="00825F99" w:rsidRPr="005D1F79" w:rsidRDefault="0013404A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Курсов</w:t>
      </w:r>
      <w:r w:rsidR="00314E44">
        <w:rPr>
          <w:rFonts w:ascii="Times New Roman" w:hAnsi="Times New Roman"/>
          <w:sz w:val="24"/>
          <w:szCs w:val="24"/>
        </w:rPr>
        <w:t>ая работа</w:t>
      </w:r>
      <w:r>
        <w:rPr>
          <w:rFonts w:ascii="Times New Roman" w:hAnsi="Times New Roman"/>
          <w:sz w:val="24"/>
          <w:szCs w:val="24"/>
        </w:rPr>
        <w:t xml:space="preserve"> </w:t>
      </w:r>
      <w:r w:rsidR="00825F99" w:rsidRPr="005D1F79">
        <w:rPr>
          <w:rFonts w:ascii="Times New Roman" w:hAnsi="Times New Roman"/>
          <w:sz w:val="24"/>
          <w:szCs w:val="24"/>
        </w:rPr>
        <w:t>оформляется в соответствии с Положением о курсовых работах, действующем на момент проведения КЭГ. Представление полученных в ходе выполнения курсово</w:t>
      </w:r>
      <w:r w:rsidR="00314E44">
        <w:rPr>
          <w:rFonts w:ascii="Times New Roman" w:hAnsi="Times New Roman"/>
          <w:sz w:val="24"/>
          <w:szCs w:val="24"/>
        </w:rPr>
        <w:t>й работы</w:t>
      </w:r>
      <w:r w:rsidR="00825F99" w:rsidRPr="005D1F79">
        <w:rPr>
          <w:rFonts w:ascii="Times New Roman" w:hAnsi="Times New Roman"/>
          <w:sz w:val="24"/>
          <w:szCs w:val="24"/>
        </w:rPr>
        <w:t xml:space="preserve"> результатов осуществляется в форме защиты посредством выступления с докладом и презентацией. 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При оценке </w:t>
      </w:r>
      <w:r w:rsidR="0013404A" w:rsidRPr="005D1F79">
        <w:rPr>
          <w:rFonts w:ascii="Times New Roman" w:hAnsi="Times New Roman"/>
          <w:sz w:val="24"/>
          <w:szCs w:val="24"/>
        </w:rPr>
        <w:t>курсово</w:t>
      </w:r>
      <w:r w:rsidR="00314E44">
        <w:rPr>
          <w:rFonts w:ascii="Times New Roman" w:hAnsi="Times New Roman"/>
          <w:sz w:val="24"/>
          <w:szCs w:val="24"/>
        </w:rPr>
        <w:t>й работы</w:t>
      </w:r>
      <w:r w:rsidR="0013404A" w:rsidRPr="005D1F79">
        <w:rPr>
          <w:rFonts w:ascii="Times New Roman" w:hAnsi="Times New Roman"/>
          <w:sz w:val="24"/>
          <w:szCs w:val="24"/>
        </w:rPr>
        <w:t xml:space="preserve"> </w:t>
      </w:r>
      <w:r w:rsidRPr="005D1F79">
        <w:rPr>
          <w:rFonts w:ascii="Times New Roman" w:hAnsi="Times New Roman"/>
          <w:sz w:val="24"/>
          <w:szCs w:val="24"/>
        </w:rPr>
        <w:t>учитывается актуальность заявленной проблемы, реалистичность</w:t>
      </w:r>
      <w:r w:rsidR="00314E44">
        <w:rPr>
          <w:rFonts w:ascii="Times New Roman" w:hAnsi="Times New Roman"/>
          <w:sz w:val="24"/>
          <w:szCs w:val="24"/>
        </w:rPr>
        <w:t xml:space="preserve"> в описании цели и задач работы</w:t>
      </w:r>
      <w:r w:rsidRPr="005D1F79">
        <w:rPr>
          <w:rFonts w:ascii="Times New Roman" w:hAnsi="Times New Roman"/>
          <w:sz w:val="24"/>
          <w:szCs w:val="24"/>
        </w:rPr>
        <w:t xml:space="preserve">, эффективность механизмов реализации, результативность и качество </w:t>
      </w:r>
      <w:r w:rsidR="00CE61CB">
        <w:rPr>
          <w:rFonts w:ascii="Times New Roman" w:hAnsi="Times New Roman"/>
          <w:sz w:val="24"/>
          <w:szCs w:val="24"/>
        </w:rPr>
        <w:t>работы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Курсов</w:t>
      </w:r>
      <w:r w:rsidR="00CE61CB">
        <w:rPr>
          <w:rFonts w:ascii="Times New Roman" w:hAnsi="Times New Roman"/>
          <w:sz w:val="24"/>
          <w:szCs w:val="24"/>
        </w:rPr>
        <w:t>ая работа</w:t>
      </w:r>
      <w:r w:rsidRPr="005D1F79">
        <w:rPr>
          <w:rFonts w:ascii="Times New Roman" w:hAnsi="Times New Roman"/>
          <w:sz w:val="24"/>
          <w:szCs w:val="24"/>
        </w:rPr>
        <w:t xml:space="preserve"> имеет следующие структурные элементы:</w:t>
      </w:r>
    </w:p>
    <w:p w:rsidR="00825F99" w:rsidRPr="005D1F79" w:rsidRDefault="00825F99" w:rsidP="00825F99">
      <w:pPr>
        <w:numPr>
          <w:ilvl w:val="3"/>
          <w:numId w:val="5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Титульный лист.</w:t>
      </w:r>
    </w:p>
    <w:p w:rsidR="00825F99" w:rsidRPr="005D1F79" w:rsidRDefault="00825F99" w:rsidP="00825F99">
      <w:pPr>
        <w:numPr>
          <w:ilvl w:val="3"/>
          <w:numId w:val="5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План работы </w:t>
      </w:r>
      <w:proofErr w:type="gramStart"/>
      <w:r w:rsidRPr="005D1F79">
        <w:rPr>
          <w:rFonts w:ascii="Times New Roman" w:hAnsi="Times New Roman"/>
          <w:sz w:val="24"/>
          <w:szCs w:val="24"/>
        </w:rPr>
        <w:t>над</w:t>
      </w:r>
      <w:proofErr w:type="gramEnd"/>
      <w:r w:rsidRPr="005D1F79">
        <w:rPr>
          <w:rFonts w:ascii="Times New Roman" w:hAnsi="Times New Roman"/>
          <w:sz w:val="24"/>
          <w:szCs w:val="24"/>
        </w:rPr>
        <w:t xml:space="preserve"> курсов</w:t>
      </w:r>
      <w:r w:rsidR="00CE61CB">
        <w:rPr>
          <w:rFonts w:ascii="Times New Roman" w:hAnsi="Times New Roman"/>
          <w:sz w:val="24"/>
          <w:szCs w:val="24"/>
        </w:rPr>
        <w:t>ой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825F99" w:rsidRPr="005D1F79" w:rsidRDefault="00825F99" w:rsidP="00825F99">
      <w:pPr>
        <w:numPr>
          <w:ilvl w:val="3"/>
          <w:numId w:val="5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Введение, в котором приводится об</w:t>
      </w:r>
      <w:r w:rsidR="00CE61CB">
        <w:rPr>
          <w:rFonts w:ascii="Times New Roman" w:hAnsi="Times New Roman"/>
          <w:sz w:val="24"/>
          <w:szCs w:val="24"/>
        </w:rPr>
        <w:t>основание актуальности курсовой</w:t>
      </w:r>
      <w:r w:rsidRPr="005D1F79">
        <w:rPr>
          <w:rFonts w:ascii="Times New Roman" w:hAnsi="Times New Roman"/>
          <w:sz w:val="24"/>
          <w:szCs w:val="24"/>
        </w:rPr>
        <w:t xml:space="preserve"> </w:t>
      </w:r>
      <w:r w:rsidR="00CE61CB">
        <w:rPr>
          <w:rFonts w:ascii="Times New Roman" w:hAnsi="Times New Roman"/>
          <w:sz w:val="24"/>
          <w:szCs w:val="24"/>
        </w:rPr>
        <w:t>работы</w:t>
      </w:r>
      <w:r w:rsidRPr="005D1F79">
        <w:rPr>
          <w:rFonts w:ascii="Times New Roman" w:hAnsi="Times New Roman"/>
          <w:sz w:val="24"/>
          <w:szCs w:val="24"/>
        </w:rPr>
        <w:t>, формулируются цели и задачи.</w:t>
      </w:r>
    </w:p>
    <w:p w:rsidR="00825F99" w:rsidRPr="005D1F79" w:rsidRDefault="00825F99" w:rsidP="00825F99">
      <w:pPr>
        <w:numPr>
          <w:ilvl w:val="3"/>
          <w:numId w:val="5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Текстовое изложение материала представляется в соответствии с блоками решаемых задач. В текстовом материале каждого блока необходимо указать ссылки на используемые источники, в том числе на организации, в которых собиралась необходимая информация. В выводах по каждому блоку желательно высказать авторскую позицию и привести комментарий по исследуемой проблеме.</w:t>
      </w:r>
    </w:p>
    <w:p w:rsidR="00825F99" w:rsidRPr="005D1F79" w:rsidRDefault="00825F99" w:rsidP="00825F99">
      <w:pPr>
        <w:numPr>
          <w:ilvl w:val="3"/>
          <w:numId w:val="5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Заключение.</w:t>
      </w:r>
    </w:p>
    <w:p w:rsidR="00825F99" w:rsidRDefault="00825F99" w:rsidP="00825F99">
      <w:pPr>
        <w:numPr>
          <w:ilvl w:val="3"/>
          <w:numId w:val="5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Список используемой литературы.</w:t>
      </w:r>
    </w:p>
    <w:p w:rsidR="00CB46CF" w:rsidRPr="005D1F79" w:rsidRDefault="00CB46CF" w:rsidP="00CB46CF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При подготовке к представлению курсово</w:t>
      </w:r>
      <w:r w:rsidR="00CE61CB">
        <w:rPr>
          <w:rFonts w:ascii="Times New Roman" w:hAnsi="Times New Roman"/>
          <w:sz w:val="24"/>
          <w:szCs w:val="24"/>
        </w:rPr>
        <w:t>й работы</w:t>
      </w:r>
      <w:r w:rsidRPr="005D1F79">
        <w:rPr>
          <w:rFonts w:ascii="Times New Roman" w:hAnsi="Times New Roman"/>
          <w:sz w:val="24"/>
          <w:szCs w:val="24"/>
        </w:rPr>
        <w:t xml:space="preserve"> необходимо продумать иллюстративный материал, способствующий более полному пониманию содержания проделанной работы и ее результатов.</w:t>
      </w:r>
    </w:p>
    <w:p w:rsidR="00825F99" w:rsidRPr="005D1F79" w:rsidRDefault="00825F99" w:rsidP="00825F99">
      <w:p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i/>
          <w:iCs/>
          <w:sz w:val="24"/>
          <w:szCs w:val="24"/>
        </w:rPr>
        <w:t>Примерные этапы работы над курсов</w:t>
      </w:r>
      <w:r w:rsidR="00CE61CB">
        <w:rPr>
          <w:rFonts w:ascii="Times New Roman" w:hAnsi="Times New Roman"/>
          <w:i/>
          <w:iCs/>
          <w:sz w:val="24"/>
          <w:szCs w:val="24"/>
        </w:rPr>
        <w:t>ой работой</w:t>
      </w:r>
      <w:r w:rsidRPr="005D1F79">
        <w:rPr>
          <w:rFonts w:ascii="Times New Roman" w:hAnsi="Times New Roman"/>
          <w:i/>
          <w:iCs/>
          <w:sz w:val="24"/>
          <w:szCs w:val="24"/>
        </w:rPr>
        <w:t>: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Выбор проблемы, ее обоснование, формулирование темы.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Отбор основных источников по теме.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Составление библиографии.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 xml:space="preserve">Конспектирование или </w:t>
      </w:r>
      <w:proofErr w:type="spellStart"/>
      <w:r w:rsidRPr="005D1F79">
        <w:rPr>
          <w:rFonts w:ascii="Times New Roman" w:hAnsi="Times New Roman"/>
          <w:sz w:val="24"/>
          <w:szCs w:val="24"/>
          <w:lang w:eastAsia="ru-RU"/>
        </w:rPr>
        <w:t>тезирование</w:t>
      </w:r>
      <w:proofErr w:type="spellEnd"/>
      <w:r w:rsidRPr="005D1F79">
        <w:rPr>
          <w:rFonts w:ascii="Times New Roman" w:hAnsi="Times New Roman"/>
          <w:sz w:val="24"/>
          <w:szCs w:val="24"/>
          <w:lang w:eastAsia="ru-RU"/>
        </w:rPr>
        <w:t xml:space="preserve"> необходимого материала.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Систематизация зафиксированной и отобранной информации.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Определение основных понятий.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Разработка логики исследования, составление плана.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Реализация плана, написание работы.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Самоанализ, предполагающий новизну текста, степень раскрытия сущности проблемы, обоснованности выбора источников.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Проверка правильности оформления списка литературы.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Редакторская правка.</w:t>
      </w:r>
    </w:p>
    <w:p w:rsidR="00825F99" w:rsidRPr="005D1F79" w:rsidRDefault="00825F99" w:rsidP="00825F99">
      <w:pPr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Оформление и проверка текста с точки зрения грамотности и стилистики.</w:t>
      </w:r>
    </w:p>
    <w:p w:rsidR="00CB46CF" w:rsidRDefault="00CB46CF" w:rsidP="00825F99">
      <w:pPr>
        <w:shd w:val="clear" w:color="auto" w:fill="FFFFFF"/>
        <w:spacing w:after="0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825F99" w:rsidRPr="005D1F79" w:rsidRDefault="00825F99" w:rsidP="00825F99">
      <w:pPr>
        <w:shd w:val="clear" w:color="auto" w:fill="FFFFFF"/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5D1F79">
        <w:rPr>
          <w:rFonts w:ascii="Times New Roman" w:hAnsi="Times New Roman"/>
          <w:bCs/>
          <w:i/>
          <w:sz w:val="24"/>
          <w:szCs w:val="24"/>
        </w:rPr>
        <w:t>Правила оформления курсово</w:t>
      </w:r>
      <w:r w:rsidR="00CE61CB">
        <w:rPr>
          <w:rFonts w:ascii="Times New Roman" w:hAnsi="Times New Roman"/>
          <w:bCs/>
          <w:i/>
          <w:sz w:val="24"/>
          <w:szCs w:val="24"/>
        </w:rPr>
        <w:t>й работы</w:t>
      </w:r>
      <w:r w:rsidRPr="005D1F79">
        <w:rPr>
          <w:rFonts w:ascii="Times New Roman" w:hAnsi="Times New Roman"/>
          <w:bCs/>
          <w:i/>
          <w:sz w:val="24"/>
          <w:szCs w:val="24"/>
        </w:rPr>
        <w:t>:</w:t>
      </w:r>
    </w:p>
    <w:p w:rsidR="00825F99" w:rsidRPr="005D1F79" w:rsidRDefault="00825F99" w:rsidP="00825F99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Объем работы </w:t>
      </w:r>
      <w:r w:rsidRPr="00F41665">
        <w:rPr>
          <w:rFonts w:ascii="Times New Roman" w:hAnsi="Times New Roman"/>
          <w:sz w:val="24"/>
          <w:szCs w:val="24"/>
        </w:rPr>
        <w:t>–</w:t>
      </w:r>
      <w:r w:rsidRPr="005D1F79">
        <w:rPr>
          <w:rFonts w:ascii="Times New Roman" w:hAnsi="Times New Roman"/>
          <w:sz w:val="24"/>
          <w:szCs w:val="24"/>
        </w:rPr>
        <w:t xml:space="preserve"> не более 40 страниц.  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Работа выполняется на белых листах формата</w:t>
      </w:r>
      <w:proofErr w:type="gramStart"/>
      <w:r w:rsidRPr="005D1F79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Pr="005D1F79">
        <w:rPr>
          <w:rFonts w:ascii="Times New Roman" w:hAnsi="Times New Roman"/>
          <w:sz w:val="24"/>
          <w:szCs w:val="24"/>
        </w:rPr>
        <w:t xml:space="preserve"> 4 , текст размещается с одной стороны листа.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lastRenderedPageBreak/>
        <w:t>При компьютерной верстке текста задаётся полуторный межстрочный интервал, шрифт-</w:t>
      </w:r>
      <w:proofErr w:type="spellStart"/>
      <w:proofErr w:type="gramStart"/>
      <w:r w:rsidRPr="005D1F79">
        <w:rPr>
          <w:rFonts w:ascii="Times New Roman" w:hAnsi="Times New Roman"/>
          <w:sz w:val="24"/>
          <w:szCs w:val="24"/>
        </w:rPr>
        <w:t>Times</w:t>
      </w:r>
      <w:proofErr w:type="spellEnd"/>
      <w:proofErr w:type="gramEnd"/>
      <w:r w:rsidRPr="005D1F7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D1F79">
        <w:rPr>
          <w:rFonts w:ascii="Times New Roman" w:hAnsi="Times New Roman"/>
          <w:sz w:val="24"/>
          <w:szCs w:val="24"/>
        </w:rPr>
        <w:t>New</w:t>
      </w:r>
      <w:proofErr w:type="spellEnd"/>
      <w:r w:rsidRPr="005D1F7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D1F79">
        <w:rPr>
          <w:rFonts w:ascii="Times New Roman" w:hAnsi="Times New Roman"/>
          <w:sz w:val="24"/>
          <w:szCs w:val="24"/>
        </w:rPr>
        <w:t>Roman</w:t>
      </w:r>
      <w:proofErr w:type="spellEnd"/>
      <w:r w:rsidRPr="005D1F79">
        <w:rPr>
          <w:rFonts w:ascii="Times New Roman" w:hAnsi="Times New Roman"/>
          <w:sz w:val="24"/>
          <w:szCs w:val="24"/>
        </w:rPr>
        <w:t xml:space="preserve"> , размер шрифта 14.</w:t>
      </w:r>
    </w:p>
    <w:p w:rsidR="00825F99" w:rsidRPr="005D1F79" w:rsidRDefault="00825F99" w:rsidP="00825F99">
      <w:pPr>
        <w:shd w:val="clear" w:color="auto" w:fill="FFFFFF"/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ГОСТ определяет следующие требования к отпечатанному документу: на каждом листе не более 30 строк, в строке </w:t>
      </w:r>
      <w:r w:rsidRPr="00F41665">
        <w:rPr>
          <w:rFonts w:ascii="Times New Roman" w:hAnsi="Times New Roman"/>
          <w:sz w:val="24"/>
          <w:szCs w:val="24"/>
        </w:rPr>
        <w:t>–</w:t>
      </w:r>
      <w:r w:rsidRPr="005D1F79">
        <w:rPr>
          <w:rFonts w:ascii="Times New Roman" w:hAnsi="Times New Roman"/>
          <w:sz w:val="24"/>
          <w:szCs w:val="24"/>
        </w:rPr>
        <w:t xml:space="preserve"> до 60 знаков (считая пробелы между словами и знаки препинания). Поля: слева</w:t>
      </w:r>
      <w:r w:rsidRPr="00F41665">
        <w:rPr>
          <w:rFonts w:ascii="Times New Roman" w:hAnsi="Times New Roman"/>
          <w:sz w:val="24"/>
          <w:szCs w:val="24"/>
        </w:rPr>
        <w:t>–</w:t>
      </w:r>
      <w:r w:rsidRPr="005D1F79">
        <w:rPr>
          <w:rFonts w:ascii="Times New Roman" w:hAnsi="Times New Roman"/>
          <w:sz w:val="24"/>
          <w:szCs w:val="24"/>
        </w:rPr>
        <w:t xml:space="preserve"> 3 см; справа </w:t>
      </w:r>
      <w:r w:rsidRPr="00F41665">
        <w:rPr>
          <w:rFonts w:ascii="Times New Roman" w:hAnsi="Times New Roman"/>
          <w:sz w:val="24"/>
          <w:szCs w:val="24"/>
        </w:rPr>
        <w:t>–</w:t>
      </w:r>
      <w:r w:rsidRPr="005D1F79">
        <w:rPr>
          <w:rFonts w:ascii="Times New Roman" w:hAnsi="Times New Roman"/>
          <w:sz w:val="24"/>
          <w:szCs w:val="24"/>
        </w:rPr>
        <w:t xml:space="preserve"> 1,5см; сверху </w:t>
      </w:r>
      <w:r w:rsidRPr="00F41665">
        <w:rPr>
          <w:rFonts w:ascii="Times New Roman" w:hAnsi="Times New Roman"/>
          <w:sz w:val="24"/>
          <w:szCs w:val="24"/>
        </w:rPr>
        <w:t>–</w:t>
      </w:r>
      <w:r w:rsidRPr="005D1F79">
        <w:rPr>
          <w:rFonts w:ascii="Times New Roman" w:hAnsi="Times New Roman"/>
          <w:sz w:val="24"/>
          <w:szCs w:val="24"/>
        </w:rPr>
        <w:t xml:space="preserve"> 2,5см; снизу </w:t>
      </w:r>
      <w:r w:rsidRPr="00F41665">
        <w:rPr>
          <w:rFonts w:ascii="Times New Roman" w:hAnsi="Times New Roman"/>
          <w:sz w:val="24"/>
          <w:szCs w:val="24"/>
        </w:rPr>
        <w:t>–</w:t>
      </w:r>
      <w:r w:rsidRPr="005D1F79">
        <w:rPr>
          <w:rFonts w:ascii="Times New Roman" w:hAnsi="Times New Roman"/>
          <w:sz w:val="24"/>
          <w:szCs w:val="24"/>
        </w:rPr>
        <w:t xml:space="preserve"> 2,5 см. Отступ первой строки-1,27.</w:t>
      </w:r>
    </w:p>
    <w:p w:rsidR="00825F99" w:rsidRPr="005D1F79" w:rsidRDefault="00825F99" w:rsidP="00825F99">
      <w:pPr>
        <w:shd w:val="clear" w:color="auto" w:fill="FFFFFF"/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Текст печатается с абзацами. Заголовки и подзаголовки отделяются от основного текста сверху и снизу пробелом в один интервал.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Страницы работы должны быть пронумерованы арабскими цифрами, со сквозной нумерацией по всему тексту. Нумерация начинается с титульного листа, но номер страницы на титульном листе не проставляется. Номера страниц проставляются внизу страницы в центре без точки шрифтом №10 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Главы, параграфы, пункты и подпункты (кроме введения, заключения, списка использованной литературы и приложений) нумеруются арабскими цифрами, например: глава 2, параграф 2.2, пункт 2.2.1, подпункт 1.2.2.1.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Главы (разделы) и подразделы должны иметь заголовки. Заголовки должны кратко и чётко отражать содержание соответствующей структурной части работы.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Заголовки главы, а также названия: «Содержание», «Аннотация», «Введение», «Заключение», «Приложения», «Список использованной литературы» должны располагаться в середине строки, без точки в конце. Их следует печатать прописными буквами, не подчёркивая. Переносы слов в заголовках не допускаются. 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Иллюстрации, поясняющие текст, должны располагаться непосредственно после текста, в котором они упоминаются впервые, или на следующей странице, если в указанное место их разместить невозможно.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Иллюстрации должны иметь названия, которые следует помещать под иллюстрациями. Все иллюстрации (фотографии, схемы, диаграммы и т.п.), помещённые в текстовой части работы, именуются рисунками, должны быть пронумерованы сквозной нумерацией по всей работе. Все рисунки сопровождаются подрисуночной подписью непосредственно после номера рисунка. В конце наименования рисунка ставится точка. Если иллюстрация одна в работе, она не нумеруется и слово «Рисунок» под ней не пишут.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Цифровой материал больших объёмов рекомендуется помещать в Приложение в виде таблиц. Табличные данные небольшого объёма можно помещать непосредственно после текста, в котором они упоминаются впервые или на следующей странице. Таблицы, помещённые в текстовой части работы, должны быть пронумерованы сквозной нумерацией по всей работе, номер следует размещать </w:t>
      </w:r>
      <w:r w:rsidRPr="0093003F">
        <w:rPr>
          <w:rFonts w:ascii="Times New Roman" w:hAnsi="Times New Roman"/>
          <w:sz w:val="24"/>
          <w:szCs w:val="24"/>
        </w:rPr>
        <w:t>в правом верхнем углу над содержательным заголовком таблицы после слова «Таблица».</w:t>
      </w:r>
      <w:r w:rsidRPr="005D1F79">
        <w:rPr>
          <w:rFonts w:ascii="Times New Roman" w:hAnsi="Times New Roman"/>
          <w:sz w:val="24"/>
          <w:szCs w:val="24"/>
        </w:rPr>
        <w:t xml:space="preserve"> При ссылке на таблицу пользуются сокращением. Например: См. табл. 23 – смотрите таблицу 23.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В случае если на одной странице таблица не размещается, продолжают её на следующей странице. В этом случае на следующей странице над таблицей производится запись «Продолжение табл. 23».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При ссылке на литературный источник после упоминания о нём в тексте работы проставляют в квадратных (косых) скобках номер, под которым он значится в списке использованной литературы. При необходимости указывается страница источника, на которую производится ссылка через запятую после номера источника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Список использованной литературы составляется в алфавитном порядке фамилий авторов или названий произведений (при отсутствии фамилии автора). В списке </w:t>
      </w:r>
      <w:r w:rsidRPr="005D1F79">
        <w:rPr>
          <w:rFonts w:ascii="Times New Roman" w:hAnsi="Times New Roman"/>
          <w:sz w:val="24"/>
          <w:szCs w:val="24"/>
        </w:rPr>
        <w:lastRenderedPageBreak/>
        <w:t>применяется общая нумерация литературных источников. В список включаются все литературные источники, использованные автором работы независимо от того, где они опубликованы в отдельном издании, в сборнике, журнале, газете и т.д. и имеются ли в тексте ссылки на них.</w:t>
      </w:r>
    </w:p>
    <w:p w:rsidR="00B0199E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Приложения оформляются как продолжение работы и размещаются в конце. Каждое приложение должно начинаться с новой страницы, в правом верхнем углу которой обозначается «Приложение». Каждое приложение должно иметь содержательный заголовок. Если в работе имеются несколько приложений, то они нумеруются.</w:t>
      </w:r>
    </w:p>
    <w:p w:rsidR="00825F99" w:rsidRPr="005D1F79" w:rsidRDefault="00825F99" w:rsidP="00825F99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</w:p>
    <w:p w:rsidR="00825F99" w:rsidRPr="005D1F79" w:rsidRDefault="00825F99" w:rsidP="00825F99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sz w:val="24"/>
          <w:szCs w:val="24"/>
        </w:rPr>
      </w:pPr>
      <w:r w:rsidRPr="005D1F79">
        <w:rPr>
          <w:rFonts w:ascii="Times New Roman" w:hAnsi="Times New Roman"/>
          <w:b/>
          <w:sz w:val="24"/>
          <w:szCs w:val="24"/>
        </w:rPr>
        <w:t>7. Критерии оценки ответов на комплексном экзамене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Оценка ответа обучающегося на комплексном экзамене определяется в ходе заседания комиссии по приему комплексного экзамена, состоящей из специалистов в области </w:t>
      </w:r>
      <w:r>
        <w:rPr>
          <w:rFonts w:ascii="Times New Roman" w:hAnsi="Times New Roman"/>
          <w:sz w:val="24"/>
          <w:szCs w:val="24"/>
        </w:rPr>
        <w:t>управленческой деятельности</w:t>
      </w:r>
      <w:r w:rsidRPr="005D1F79">
        <w:rPr>
          <w:rFonts w:ascii="Times New Roman" w:hAnsi="Times New Roman"/>
          <w:sz w:val="24"/>
          <w:szCs w:val="24"/>
        </w:rPr>
        <w:t>, представителей работодателя. Ответственность за создание комиссии и организацию проведения комплексного экзамена несет вуз.</w:t>
      </w: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D1F79">
        <w:rPr>
          <w:rFonts w:ascii="Times New Roman" w:hAnsi="Times New Roman"/>
          <w:sz w:val="24"/>
          <w:szCs w:val="24"/>
        </w:rPr>
        <w:t>Балльно</w:t>
      </w:r>
      <w:proofErr w:type="spellEnd"/>
      <w:r w:rsidRPr="005D1F79">
        <w:rPr>
          <w:rFonts w:ascii="Times New Roman" w:hAnsi="Times New Roman"/>
          <w:sz w:val="24"/>
          <w:szCs w:val="24"/>
        </w:rPr>
        <w:t>-рейтинговая оценка по комплексному экзамену должна отражать уровень достигнутых образовательных результатов, аргументированность и полноту ответов, уровень мотивационной готовности.</w:t>
      </w:r>
    </w:p>
    <w:p w:rsidR="00825F99" w:rsidRPr="005D1F79" w:rsidRDefault="00825F99" w:rsidP="00825F99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Комплексный экзамен оценивается по 100-балльной шкале на каждом из его трех этапов. Максимальное количество баллов за комплексный экзамен – 300 баллов (100 за каждый этап).</w:t>
      </w:r>
    </w:p>
    <w:p w:rsidR="00825F99" w:rsidRPr="005D1F79" w:rsidRDefault="00825F99" w:rsidP="004C272E">
      <w:pPr>
        <w:spacing w:line="288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5D1F79">
        <w:rPr>
          <w:rFonts w:ascii="Times New Roman" w:hAnsi="Times New Roman"/>
          <w:b/>
          <w:caps/>
          <w:sz w:val="24"/>
          <w:szCs w:val="24"/>
        </w:rPr>
        <w:t xml:space="preserve">7.1. РЕЙТИНГ-пЛАН </w:t>
      </w:r>
      <w:r w:rsidRPr="005D1F79">
        <w:rPr>
          <w:rFonts w:ascii="Times New Roman" w:hAnsi="Times New Roman"/>
          <w:b/>
          <w:caps/>
          <w:snapToGrid w:val="0"/>
          <w:sz w:val="24"/>
          <w:szCs w:val="24"/>
        </w:rPr>
        <w:t>комплексного экзамена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1560"/>
        <w:gridCol w:w="1134"/>
        <w:gridCol w:w="1842"/>
        <w:gridCol w:w="1843"/>
      </w:tblGrid>
      <w:tr w:rsidR="00825F99" w:rsidRPr="005D1F79" w:rsidTr="006976A0">
        <w:trPr>
          <w:cantSplit/>
        </w:trPr>
        <w:tc>
          <w:tcPr>
            <w:tcW w:w="29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>Компоненты экзамена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5F99" w:rsidRPr="005D1F79" w:rsidRDefault="00825F99" w:rsidP="006976A0">
            <w:pPr>
              <w:spacing w:after="0" w:line="19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eastAsia="Times New Roman" w:hAnsi="Times New Roman"/>
                <w:b/>
                <w:sz w:val="24"/>
                <w:szCs w:val="24"/>
              </w:rPr>
              <w:t>Балл за одно учебное событие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5F99" w:rsidRPr="005D1F79" w:rsidRDefault="00825F99" w:rsidP="006976A0">
            <w:pPr>
              <w:spacing w:after="0" w:line="19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eastAsia="Times New Roman" w:hAnsi="Times New Roman"/>
                <w:b/>
                <w:sz w:val="24"/>
                <w:szCs w:val="24"/>
              </w:rPr>
              <w:t>Кол-во учебных событий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 xml:space="preserve">Баллы </w:t>
            </w:r>
          </w:p>
        </w:tc>
      </w:tr>
      <w:tr w:rsidR="00825F99" w:rsidRPr="005D1F79" w:rsidTr="006976A0">
        <w:trPr>
          <w:cantSplit/>
        </w:trPr>
        <w:tc>
          <w:tcPr>
            <w:tcW w:w="29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 xml:space="preserve">Минимальный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Максимальный </w:t>
            </w:r>
          </w:p>
        </w:tc>
      </w:tr>
      <w:tr w:rsidR="00825F99" w:rsidRPr="005D1F79" w:rsidTr="006976A0">
        <w:tc>
          <w:tcPr>
            <w:tcW w:w="56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C8725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 xml:space="preserve">Экзамен по </w:t>
            </w:r>
            <w:r w:rsidR="00CE61CB">
              <w:rPr>
                <w:rFonts w:ascii="Times New Roman" w:hAnsi="Times New Roman"/>
                <w:b/>
                <w:sz w:val="24"/>
                <w:szCs w:val="24"/>
              </w:rPr>
              <w:t>расчетно-</w:t>
            </w:r>
            <w:r w:rsidR="00C87251">
              <w:rPr>
                <w:rFonts w:ascii="Times New Roman" w:hAnsi="Times New Roman"/>
                <w:b/>
                <w:sz w:val="24"/>
                <w:szCs w:val="24"/>
              </w:rPr>
              <w:t>экономической</w:t>
            </w:r>
            <w:r w:rsidR="00CB46CF">
              <w:rPr>
                <w:rFonts w:ascii="Times New Roman" w:hAnsi="Times New Roman"/>
                <w:b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825F99" w:rsidRPr="005D1F79" w:rsidTr="006976A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CE61CB" w:rsidP="006976A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CE61CB" w:rsidP="006976A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825F99" w:rsidRPr="005D1F79" w:rsidTr="006976A0">
        <w:trPr>
          <w:cantSplit/>
        </w:trPr>
        <w:tc>
          <w:tcPr>
            <w:tcW w:w="56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CE61CB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 xml:space="preserve">Экзамен предметной области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825F99" w:rsidRPr="005D1F79" w:rsidTr="006976A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CE61C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Защита курсово</w:t>
            </w:r>
            <w:r w:rsidR="0013404A">
              <w:rPr>
                <w:rFonts w:ascii="Times New Roman" w:hAnsi="Times New Roman"/>
                <w:sz w:val="24"/>
                <w:szCs w:val="24"/>
              </w:rPr>
              <w:t>й работы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825F99" w:rsidRPr="005D1F79" w:rsidTr="006976A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D1F79">
              <w:rPr>
                <w:rFonts w:ascii="Times New Roman" w:hAnsi="Times New Roman"/>
                <w:b/>
                <w:sz w:val="24"/>
                <w:szCs w:val="24"/>
              </w:rPr>
              <w:t xml:space="preserve">Итого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5F99" w:rsidRPr="005D1F79" w:rsidRDefault="00825F99" w:rsidP="006976A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CE61CB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5F99" w:rsidRPr="005D1F79" w:rsidRDefault="00CE61CB" w:rsidP="006976A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200</w:t>
            </w:r>
          </w:p>
        </w:tc>
      </w:tr>
    </w:tbl>
    <w:p w:rsidR="004C272E" w:rsidRDefault="004C272E" w:rsidP="004C272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825F99" w:rsidRPr="005D1F79" w:rsidRDefault="00825F99" w:rsidP="00825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Результаты решения комиссии могут определяться оценками «отлично», «хорошо», «удовлетворительно», «неудовлетворительно».</w:t>
      </w:r>
    </w:p>
    <w:p w:rsidR="00825F99" w:rsidRPr="005D1F79" w:rsidRDefault="00825F99" w:rsidP="00825F99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</w:rPr>
      </w:pPr>
      <w:r w:rsidRPr="005D1F79">
        <w:rPr>
          <w:rFonts w:ascii="Times New Roman" w:hAnsi="Times New Roman"/>
          <w:b/>
          <w:sz w:val="24"/>
          <w:szCs w:val="24"/>
        </w:rPr>
        <w:t>Оценивание по каждому компоненту экзамена:</w:t>
      </w:r>
    </w:p>
    <w:p w:rsidR="00825F99" w:rsidRPr="005D1F79" w:rsidRDefault="00825F99" w:rsidP="00825F99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55–70 бал</w:t>
      </w:r>
      <w:r w:rsidRPr="005D1F79">
        <w:rPr>
          <w:rFonts w:ascii="Times New Roman" w:hAnsi="Times New Roman"/>
          <w:sz w:val="24"/>
          <w:szCs w:val="24"/>
        </w:rPr>
        <w:softHyphen/>
        <w:t>лов</w:t>
      </w:r>
      <w:r w:rsidRPr="005D1F79">
        <w:rPr>
          <w:rFonts w:ascii="Times New Roman" w:hAnsi="Times New Roman"/>
          <w:sz w:val="24"/>
          <w:szCs w:val="24"/>
          <w:lang w:val="en-US"/>
        </w:rPr>
        <w:t> </w:t>
      </w:r>
      <w:r w:rsidRPr="005D1F79">
        <w:rPr>
          <w:rFonts w:ascii="Times New Roman" w:hAnsi="Times New Roman"/>
          <w:sz w:val="24"/>
          <w:szCs w:val="24"/>
        </w:rPr>
        <w:t>– «удовлетворительно»;</w:t>
      </w:r>
    </w:p>
    <w:p w:rsidR="00825F99" w:rsidRPr="005D1F79" w:rsidRDefault="00825F99" w:rsidP="00825F99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71–85 бал</w:t>
      </w:r>
      <w:r w:rsidRPr="005D1F79">
        <w:rPr>
          <w:rFonts w:ascii="Times New Roman" w:hAnsi="Times New Roman"/>
          <w:sz w:val="24"/>
          <w:szCs w:val="24"/>
        </w:rPr>
        <w:softHyphen/>
        <w:t>лов</w:t>
      </w:r>
      <w:r w:rsidRPr="005D1F79">
        <w:rPr>
          <w:rFonts w:ascii="Times New Roman" w:hAnsi="Times New Roman"/>
          <w:sz w:val="24"/>
          <w:szCs w:val="24"/>
          <w:lang w:val="en-US"/>
        </w:rPr>
        <w:t> </w:t>
      </w:r>
      <w:r w:rsidRPr="005D1F79">
        <w:rPr>
          <w:rFonts w:ascii="Times New Roman" w:hAnsi="Times New Roman"/>
          <w:sz w:val="24"/>
          <w:szCs w:val="24"/>
        </w:rPr>
        <w:t>– «хорошо»;</w:t>
      </w:r>
    </w:p>
    <w:p w:rsidR="00825F99" w:rsidRPr="005D1F79" w:rsidRDefault="00825F99" w:rsidP="00825F99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86–100 бал</w:t>
      </w:r>
      <w:r w:rsidRPr="005D1F79">
        <w:rPr>
          <w:rFonts w:ascii="Times New Roman" w:hAnsi="Times New Roman"/>
          <w:sz w:val="24"/>
          <w:szCs w:val="24"/>
        </w:rPr>
        <w:softHyphen/>
        <w:t>лов</w:t>
      </w:r>
      <w:r w:rsidRPr="005D1F79">
        <w:rPr>
          <w:rFonts w:ascii="Times New Roman" w:hAnsi="Times New Roman"/>
          <w:sz w:val="24"/>
          <w:szCs w:val="24"/>
          <w:lang w:val="en-US"/>
        </w:rPr>
        <w:t> </w:t>
      </w:r>
      <w:r w:rsidRPr="005D1F79">
        <w:rPr>
          <w:rFonts w:ascii="Times New Roman" w:hAnsi="Times New Roman"/>
          <w:sz w:val="24"/>
          <w:szCs w:val="24"/>
        </w:rPr>
        <w:t>– «отлично».</w:t>
      </w:r>
    </w:p>
    <w:p w:rsidR="00825F99" w:rsidRPr="005D1F79" w:rsidRDefault="00825F99" w:rsidP="00825F99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5D1F79">
        <w:rPr>
          <w:rFonts w:ascii="Times New Roman" w:hAnsi="Times New Roman"/>
          <w:b/>
          <w:sz w:val="24"/>
          <w:szCs w:val="24"/>
        </w:rPr>
        <w:t>Итоговая оценка:</w:t>
      </w:r>
    </w:p>
    <w:p w:rsidR="00825F99" w:rsidRPr="005D1F79" w:rsidRDefault="00825F99" w:rsidP="00825F99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1</w:t>
      </w:r>
      <w:r w:rsidR="00CE61CB">
        <w:rPr>
          <w:rFonts w:ascii="Times New Roman" w:hAnsi="Times New Roman"/>
          <w:sz w:val="24"/>
          <w:szCs w:val="24"/>
        </w:rPr>
        <w:t>10-14</w:t>
      </w:r>
      <w:r w:rsidRPr="005D1F79">
        <w:rPr>
          <w:rFonts w:ascii="Times New Roman" w:hAnsi="Times New Roman"/>
          <w:sz w:val="24"/>
          <w:szCs w:val="24"/>
        </w:rPr>
        <w:t>0 баллов – «удовлетворительно»;</w:t>
      </w:r>
    </w:p>
    <w:p w:rsidR="00825F99" w:rsidRPr="005D1F79" w:rsidRDefault="00CE61CB" w:rsidP="00825F99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141</w:t>
      </w:r>
      <w:r w:rsidR="00825F99" w:rsidRPr="005D1F79">
        <w:rPr>
          <w:rFonts w:ascii="Times New Roman" w:hAnsi="Times New Roman"/>
          <w:sz w:val="24"/>
          <w:szCs w:val="24"/>
        </w:rPr>
        <w:t>-</w:t>
      </w:r>
      <w:r w:rsidR="00555CC8">
        <w:rPr>
          <w:rFonts w:ascii="Times New Roman" w:hAnsi="Times New Roman"/>
          <w:sz w:val="24"/>
          <w:szCs w:val="24"/>
        </w:rPr>
        <w:t>170</w:t>
      </w:r>
      <w:r w:rsidR="00825F99" w:rsidRPr="005D1F79">
        <w:rPr>
          <w:rFonts w:ascii="Times New Roman" w:hAnsi="Times New Roman"/>
          <w:sz w:val="24"/>
          <w:szCs w:val="24"/>
        </w:rPr>
        <w:t xml:space="preserve"> баллов – «хорошо»;</w:t>
      </w:r>
    </w:p>
    <w:p w:rsidR="00825F99" w:rsidRDefault="00555CC8" w:rsidP="004C272E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171</w:t>
      </w:r>
      <w:r w:rsidR="00CE61CB">
        <w:rPr>
          <w:rFonts w:ascii="Times New Roman" w:hAnsi="Times New Roman"/>
          <w:sz w:val="24"/>
          <w:szCs w:val="24"/>
        </w:rPr>
        <w:t>–2</w:t>
      </w:r>
      <w:r w:rsidR="00825F99" w:rsidRPr="005D1F79">
        <w:rPr>
          <w:rFonts w:ascii="Times New Roman" w:hAnsi="Times New Roman"/>
          <w:sz w:val="24"/>
          <w:szCs w:val="24"/>
        </w:rPr>
        <w:t>00 баллов – «отлично».</w:t>
      </w:r>
    </w:p>
    <w:p w:rsidR="004C272E" w:rsidRDefault="004C272E" w:rsidP="004C272E">
      <w:pPr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555CC8" w:rsidRPr="005D1F79" w:rsidRDefault="00555CC8" w:rsidP="004C272E">
      <w:pPr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4E5D2A" w:rsidRDefault="004E5D2A" w:rsidP="004E5D2A">
      <w:pPr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7.2. Критерии оценки тестирования по </w:t>
      </w:r>
      <w:r w:rsidR="00555CC8" w:rsidRPr="00555CC8">
        <w:rPr>
          <w:rFonts w:ascii="Times New Roman" w:hAnsi="Times New Roman"/>
          <w:b/>
          <w:sz w:val="24"/>
          <w:szCs w:val="24"/>
        </w:rPr>
        <w:t>расчетно-</w:t>
      </w:r>
      <w:r w:rsidR="00C87251">
        <w:rPr>
          <w:rFonts w:ascii="Times New Roman" w:hAnsi="Times New Roman"/>
          <w:b/>
          <w:sz w:val="24"/>
          <w:szCs w:val="24"/>
        </w:rPr>
        <w:t>экономической</w:t>
      </w:r>
      <w:r>
        <w:rPr>
          <w:rFonts w:ascii="Times New Roman" w:hAnsi="Times New Roman"/>
          <w:b/>
          <w:sz w:val="24"/>
          <w:szCs w:val="24"/>
        </w:rPr>
        <w:t xml:space="preserve"> деятельности</w:t>
      </w:r>
    </w:p>
    <w:p w:rsidR="00CB46CF" w:rsidRPr="00681C84" w:rsidRDefault="00CB46CF" w:rsidP="00CB46CF">
      <w:pPr>
        <w:spacing w:after="0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681C84">
        <w:rPr>
          <w:rFonts w:ascii="Times New Roman" w:hAnsi="Times New Roman"/>
          <w:b/>
          <w:bCs/>
          <w:iCs/>
          <w:sz w:val="24"/>
          <w:szCs w:val="24"/>
        </w:rPr>
        <w:t>Тестирование</w:t>
      </w:r>
    </w:p>
    <w:p w:rsidR="00CB46CF" w:rsidRPr="008F1C96" w:rsidRDefault="00CB46CF" w:rsidP="00CB46CF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8F1C96">
        <w:rPr>
          <w:rFonts w:ascii="Times New Roman" w:hAnsi="Times New Roman"/>
          <w:color w:val="000000"/>
          <w:sz w:val="24"/>
          <w:szCs w:val="24"/>
        </w:rPr>
        <w:t xml:space="preserve">Содержание теста основано на содержании </w:t>
      </w:r>
      <w:r>
        <w:rPr>
          <w:rFonts w:ascii="Times New Roman" w:hAnsi="Times New Roman"/>
          <w:color w:val="000000"/>
          <w:sz w:val="24"/>
          <w:szCs w:val="24"/>
        </w:rPr>
        <w:t xml:space="preserve">рабочих программ по дисциплине </w:t>
      </w:r>
      <w:r w:rsidR="00C87251">
        <w:rPr>
          <w:rFonts w:ascii="Times New Roman" w:hAnsi="Times New Roman"/>
          <w:color w:val="000000"/>
          <w:sz w:val="24"/>
          <w:szCs w:val="24"/>
        </w:rPr>
        <w:t>Экономи</w:t>
      </w:r>
      <w:r w:rsidR="00D67D34">
        <w:rPr>
          <w:rFonts w:ascii="Times New Roman" w:hAnsi="Times New Roman"/>
          <w:color w:val="000000"/>
          <w:sz w:val="24"/>
          <w:szCs w:val="24"/>
        </w:rPr>
        <w:t xml:space="preserve">ка организации </w:t>
      </w:r>
      <w:r w:rsidRPr="008F1C96">
        <w:rPr>
          <w:rFonts w:ascii="Times New Roman" w:hAnsi="Times New Roman"/>
          <w:b/>
          <w:bCs/>
          <w:color w:val="000000"/>
          <w:sz w:val="24"/>
          <w:szCs w:val="24"/>
        </w:rPr>
        <w:t>и программы КЭГ.</w:t>
      </w:r>
    </w:p>
    <w:p w:rsidR="00CB46CF" w:rsidRPr="008F1C96" w:rsidRDefault="00C20ECD" w:rsidP="00CB46CF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Длина теста – 25</w:t>
      </w:r>
      <w:r w:rsidR="00CB46CF" w:rsidRPr="008F1C96">
        <w:rPr>
          <w:rFonts w:ascii="Times New Roman" w:hAnsi="Times New Roman"/>
          <w:color w:val="000000"/>
          <w:sz w:val="24"/>
          <w:szCs w:val="24"/>
        </w:rPr>
        <w:t xml:space="preserve"> заданий.</w:t>
      </w:r>
    </w:p>
    <w:p w:rsidR="00CB46CF" w:rsidRPr="008F1C96" w:rsidRDefault="00CB46CF" w:rsidP="00CB46CF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8F1C96">
        <w:rPr>
          <w:rFonts w:ascii="Times New Roman" w:hAnsi="Times New Roman"/>
          <w:color w:val="000000"/>
          <w:sz w:val="24"/>
          <w:szCs w:val="24"/>
        </w:rPr>
        <w:t xml:space="preserve">Максимальный </w:t>
      </w:r>
      <w:r w:rsidR="00C20ECD">
        <w:rPr>
          <w:rFonts w:ascii="Times New Roman" w:hAnsi="Times New Roman"/>
          <w:color w:val="000000"/>
          <w:sz w:val="24"/>
          <w:szCs w:val="24"/>
        </w:rPr>
        <w:t>балл за каждое задание – 4 балла</w:t>
      </w:r>
      <w:r w:rsidRPr="008F1C96">
        <w:rPr>
          <w:rFonts w:ascii="Times New Roman" w:hAnsi="Times New Roman"/>
          <w:color w:val="000000"/>
          <w:sz w:val="24"/>
          <w:szCs w:val="24"/>
        </w:rPr>
        <w:t xml:space="preserve">. Максимальный балл за тест составляет </w:t>
      </w:r>
      <w:r w:rsidR="00C20ECD">
        <w:rPr>
          <w:rFonts w:ascii="Times New Roman" w:hAnsi="Times New Roman"/>
          <w:color w:val="000000"/>
          <w:sz w:val="24"/>
          <w:szCs w:val="24"/>
        </w:rPr>
        <w:t>100 баллов.</w:t>
      </w:r>
    </w:p>
    <w:p w:rsidR="00CB46CF" w:rsidRPr="008F1C96" w:rsidRDefault="00CB46CF" w:rsidP="00CB46CF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551"/>
        <w:gridCol w:w="4360"/>
      </w:tblGrid>
      <w:tr w:rsidR="00CB46CF" w:rsidRPr="00206C4C" w:rsidTr="001D4F5B">
        <w:tc>
          <w:tcPr>
            <w:tcW w:w="2660" w:type="dxa"/>
          </w:tcPr>
          <w:p w:rsidR="00CB46CF" w:rsidRPr="00206C4C" w:rsidRDefault="00CB46CF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6C4C">
              <w:rPr>
                <w:rFonts w:ascii="Times New Roman" w:hAnsi="Times New Roman"/>
                <w:b/>
                <w:sz w:val="24"/>
                <w:szCs w:val="24"/>
              </w:rPr>
              <w:t>Уровни</w:t>
            </w:r>
          </w:p>
        </w:tc>
        <w:tc>
          <w:tcPr>
            <w:tcW w:w="2551" w:type="dxa"/>
          </w:tcPr>
          <w:p w:rsidR="00CB46CF" w:rsidRPr="00206C4C" w:rsidRDefault="00CB46CF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Границы оценки</w:t>
            </w:r>
            <w:r w:rsidRPr="00206C4C">
              <w:rPr>
                <w:rFonts w:ascii="Times New Roman" w:hAnsi="Times New Roman"/>
                <w:b/>
                <w:sz w:val="24"/>
                <w:szCs w:val="24"/>
              </w:rPr>
              <w:t xml:space="preserve"> в баллах</w:t>
            </w:r>
          </w:p>
        </w:tc>
        <w:tc>
          <w:tcPr>
            <w:tcW w:w="4360" w:type="dxa"/>
          </w:tcPr>
          <w:p w:rsidR="00CB46CF" w:rsidRPr="00206C4C" w:rsidRDefault="00CB46CF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6C4C">
              <w:rPr>
                <w:rFonts w:ascii="Times New Roman" w:hAnsi="Times New Roman"/>
                <w:b/>
                <w:sz w:val="24"/>
                <w:szCs w:val="24"/>
              </w:rPr>
              <w:t>Процент выполнения всех заданий</w:t>
            </w:r>
          </w:p>
        </w:tc>
      </w:tr>
      <w:tr w:rsidR="00CB46CF" w:rsidRPr="00206C4C" w:rsidTr="001D4F5B">
        <w:tc>
          <w:tcPr>
            <w:tcW w:w="2660" w:type="dxa"/>
          </w:tcPr>
          <w:p w:rsidR="00CB46CF" w:rsidRPr="00206C4C" w:rsidRDefault="00CB46CF" w:rsidP="001D4F5B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 xml:space="preserve">Оптимальный </w:t>
            </w:r>
          </w:p>
        </w:tc>
        <w:tc>
          <w:tcPr>
            <w:tcW w:w="2551" w:type="dxa"/>
          </w:tcPr>
          <w:p w:rsidR="00CB46CF" w:rsidRPr="00112847" w:rsidRDefault="00C20ECD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86 - 100</w:t>
            </w:r>
          </w:p>
        </w:tc>
        <w:tc>
          <w:tcPr>
            <w:tcW w:w="4360" w:type="dxa"/>
          </w:tcPr>
          <w:p w:rsidR="00CB46CF" w:rsidRPr="00206C4C" w:rsidRDefault="00CB46CF" w:rsidP="001D4F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Не менее 85%</w:t>
            </w:r>
          </w:p>
        </w:tc>
      </w:tr>
      <w:tr w:rsidR="00CB46CF" w:rsidRPr="00206C4C" w:rsidTr="001D4F5B">
        <w:tc>
          <w:tcPr>
            <w:tcW w:w="2660" w:type="dxa"/>
          </w:tcPr>
          <w:p w:rsidR="00CB46CF" w:rsidRPr="00206C4C" w:rsidRDefault="00CB46CF" w:rsidP="001D4F5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Допустимый</w:t>
            </w:r>
          </w:p>
        </w:tc>
        <w:tc>
          <w:tcPr>
            <w:tcW w:w="2551" w:type="dxa"/>
          </w:tcPr>
          <w:p w:rsidR="00CB46CF" w:rsidRPr="00112847" w:rsidRDefault="00C20ECD" w:rsidP="00C20ECD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71</w:t>
            </w:r>
            <w:r w:rsidR="00CB46CF">
              <w:rPr>
                <w:rFonts w:ascii="Times New Roman" w:hAnsi="Times New Roman"/>
                <w:b/>
                <w:sz w:val="24"/>
                <w:szCs w:val="24"/>
              </w:rPr>
              <w:t xml:space="preserve"> -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85</w:t>
            </w:r>
          </w:p>
        </w:tc>
        <w:tc>
          <w:tcPr>
            <w:tcW w:w="4360" w:type="dxa"/>
          </w:tcPr>
          <w:p w:rsidR="00CB46CF" w:rsidRPr="00206C4C" w:rsidRDefault="00CB46CF" w:rsidP="001D4F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Не менее 70%</w:t>
            </w:r>
          </w:p>
        </w:tc>
      </w:tr>
      <w:tr w:rsidR="00CB46CF" w:rsidRPr="00206C4C" w:rsidTr="001D4F5B">
        <w:tc>
          <w:tcPr>
            <w:tcW w:w="2660" w:type="dxa"/>
          </w:tcPr>
          <w:p w:rsidR="00CB46CF" w:rsidRPr="00206C4C" w:rsidRDefault="00CB46CF" w:rsidP="001D4F5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Критический</w:t>
            </w:r>
          </w:p>
        </w:tc>
        <w:tc>
          <w:tcPr>
            <w:tcW w:w="2551" w:type="dxa"/>
          </w:tcPr>
          <w:p w:rsidR="00CB46CF" w:rsidRPr="00112847" w:rsidRDefault="00C20ECD" w:rsidP="00C20ECD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  <w:r w:rsidR="00CB46CF">
              <w:rPr>
                <w:rFonts w:ascii="Times New Roman" w:hAnsi="Times New Roman"/>
                <w:b/>
                <w:sz w:val="24"/>
                <w:szCs w:val="24"/>
              </w:rPr>
              <w:t xml:space="preserve"> -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  <w:tc>
          <w:tcPr>
            <w:tcW w:w="4360" w:type="dxa"/>
          </w:tcPr>
          <w:p w:rsidR="00CB46CF" w:rsidRPr="00206C4C" w:rsidRDefault="00CB46CF" w:rsidP="001D4F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Не менее 5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206C4C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</w:tr>
      <w:tr w:rsidR="00CB46CF" w:rsidRPr="00206C4C" w:rsidTr="001D4F5B">
        <w:tc>
          <w:tcPr>
            <w:tcW w:w="2660" w:type="dxa"/>
          </w:tcPr>
          <w:p w:rsidR="00CB46CF" w:rsidRPr="00206C4C" w:rsidRDefault="00CB46CF" w:rsidP="001D4F5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Недопустимый</w:t>
            </w:r>
          </w:p>
        </w:tc>
        <w:tc>
          <w:tcPr>
            <w:tcW w:w="2551" w:type="dxa"/>
          </w:tcPr>
          <w:p w:rsidR="00CB46CF" w:rsidRPr="00112847" w:rsidRDefault="00C20ECD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Меньше 55</w:t>
            </w:r>
          </w:p>
        </w:tc>
        <w:tc>
          <w:tcPr>
            <w:tcW w:w="4360" w:type="dxa"/>
          </w:tcPr>
          <w:p w:rsidR="00CB46CF" w:rsidRPr="00206C4C" w:rsidRDefault="00CB46CF" w:rsidP="001D4F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Менее 5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206C4C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</w:tr>
    </w:tbl>
    <w:p w:rsidR="004E5D2A" w:rsidRDefault="004E5D2A" w:rsidP="004E5D2A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5B6BEC" w:rsidRDefault="005B6BEC" w:rsidP="005B6BEC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4E5D2A" w:rsidRPr="005D1F79" w:rsidRDefault="00825F99" w:rsidP="004E5D2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b/>
          <w:sz w:val="24"/>
          <w:szCs w:val="24"/>
        </w:rPr>
        <w:t>7.3.Критерии оценивания защиты курсово</w:t>
      </w:r>
      <w:r w:rsidR="0013404A">
        <w:rPr>
          <w:rFonts w:ascii="Times New Roman" w:hAnsi="Times New Roman"/>
          <w:b/>
          <w:sz w:val="24"/>
          <w:szCs w:val="24"/>
        </w:rPr>
        <w:t>й работы</w:t>
      </w:r>
    </w:p>
    <w:p w:rsidR="005B6BEC" w:rsidRPr="00826592" w:rsidRDefault="005B6BEC" w:rsidP="005B6BE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Курсов</w:t>
      </w:r>
      <w:r w:rsidR="001340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ая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1340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работ</w:t>
      </w:r>
      <w:proofErr w:type="gramStart"/>
      <w:r w:rsidR="001340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–</w:t>
      </w:r>
      <w:proofErr w:type="gramEnd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это </w:t>
      </w:r>
      <w:r w:rsidRPr="00826592">
        <w:rPr>
          <w:rFonts w:ascii="Times New Roman" w:hAnsi="Times New Roman"/>
          <w:sz w:val="24"/>
          <w:szCs w:val="24"/>
        </w:rPr>
        <w:t>авторский текст, отражающий аргументированную позицию по проблеме, изложение основного содержания какого-либо вопроса на основе анализа, обобщения, систематизации нескольких информационных источников. Новизна подразумевает новое изложение, систематизацию материала, авторскую позицию при сопоставлении разных точек зрения, изложение основного содержания какого-либо вопроса на основе анализа, обобщения, систематизации нескольких информационных источников.</w:t>
      </w:r>
    </w:p>
    <w:p w:rsidR="005B6BEC" w:rsidRPr="00C87251" w:rsidRDefault="005B6BEC" w:rsidP="0052655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 xml:space="preserve">В </w:t>
      </w:r>
      <w:r w:rsidR="0052655D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работе </w:t>
      </w: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>должны быть выделены следующие структурные компоненты:</w:t>
      </w:r>
    </w:p>
    <w:p w:rsidR="005B6BEC" w:rsidRPr="00C87251" w:rsidRDefault="005B6BEC" w:rsidP="0052655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>1) Титульный лист.</w:t>
      </w:r>
    </w:p>
    <w:p w:rsidR="005B6BEC" w:rsidRPr="00C87251" w:rsidRDefault="005B6BEC" w:rsidP="0052655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>2) План работы.</w:t>
      </w:r>
    </w:p>
    <w:p w:rsidR="005B6BEC" w:rsidRPr="00C87251" w:rsidRDefault="005B6BEC" w:rsidP="0052655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>3)</w:t>
      </w:r>
      <w:r w:rsidR="0052655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 xml:space="preserve">Введение, в котором приводится обоснование актуальности </w:t>
      </w:r>
      <w:r w:rsidR="0052655D">
        <w:rPr>
          <w:rFonts w:ascii="Times New Roman" w:eastAsia="Times New Roman" w:hAnsi="Times New Roman"/>
          <w:sz w:val="24"/>
          <w:szCs w:val="24"/>
          <w:lang w:eastAsia="ru-RU"/>
        </w:rPr>
        <w:t>работы</w:t>
      </w: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>, формулируются цели и задачи.</w:t>
      </w:r>
    </w:p>
    <w:p w:rsidR="005B6BEC" w:rsidRPr="00C87251" w:rsidRDefault="005B6BEC" w:rsidP="0052655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>4) Текстовое изложение материала представляется в соответствии с блоками решаемых задач. В текстовом материале каждого блока необходимо указать ссылки на используемые источники, в том числе и на учреждения, в которых собиралась необходимая информация. В выводах по каждому блоку желательно высказать авторскую позицию и привести комментарии по исследуемой проблеме.</w:t>
      </w:r>
    </w:p>
    <w:p w:rsidR="005B6BEC" w:rsidRPr="00C87251" w:rsidRDefault="005B6BEC" w:rsidP="0052655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>5) Заключение.</w:t>
      </w:r>
    </w:p>
    <w:p w:rsidR="005B6BEC" w:rsidRPr="00C87251" w:rsidRDefault="005B6BEC" w:rsidP="0052655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87251">
        <w:rPr>
          <w:rFonts w:ascii="Times New Roman" w:eastAsia="Times New Roman" w:hAnsi="Times New Roman"/>
          <w:sz w:val="24"/>
          <w:szCs w:val="24"/>
          <w:lang w:eastAsia="ru-RU"/>
        </w:rPr>
        <w:t>6) Список используемой литературы.</w:t>
      </w:r>
    </w:p>
    <w:p w:rsidR="005B6BEC" w:rsidRPr="00826592" w:rsidRDefault="005B6BEC" w:rsidP="0052655D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iCs/>
          <w:sz w:val="24"/>
          <w:szCs w:val="24"/>
        </w:rPr>
        <w:t xml:space="preserve">К выполнению </w:t>
      </w:r>
      <w:r w:rsidR="0052655D">
        <w:rPr>
          <w:rFonts w:ascii="Times New Roman" w:hAnsi="Times New Roman"/>
          <w:sz w:val="24"/>
          <w:szCs w:val="24"/>
        </w:rPr>
        <w:t>курсовой</w:t>
      </w:r>
      <w:r w:rsidRPr="00826592">
        <w:rPr>
          <w:rFonts w:ascii="Times New Roman" w:hAnsi="Times New Roman"/>
          <w:sz w:val="24"/>
          <w:szCs w:val="24"/>
        </w:rPr>
        <w:t xml:space="preserve"> </w:t>
      </w:r>
      <w:r w:rsidR="0052655D">
        <w:rPr>
          <w:rFonts w:ascii="Times New Roman" w:hAnsi="Times New Roman"/>
          <w:sz w:val="24"/>
          <w:szCs w:val="24"/>
        </w:rPr>
        <w:t>работы</w:t>
      </w:r>
      <w:r w:rsidRPr="00826592">
        <w:rPr>
          <w:rFonts w:ascii="Times New Roman" w:hAnsi="Times New Roman"/>
          <w:sz w:val="24"/>
          <w:szCs w:val="24"/>
        </w:rPr>
        <w:t xml:space="preserve"> предъявляются следующие требования</w:t>
      </w:r>
      <w:r w:rsidRPr="00826592">
        <w:rPr>
          <w:rFonts w:ascii="Times New Roman" w:hAnsi="Times New Roman"/>
          <w:iCs/>
          <w:sz w:val="24"/>
          <w:szCs w:val="24"/>
        </w:rPr>
        <w:t>:</w:t>
      </w:r>
    </w:p>
    <w:p w:rsidR="005B6BEC" w:rsidRPr="00826592" w:rsidRDefault="005B6BEC" w:rsidP="0052655D">
      <w:pPr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5B6BEC" w:rsidRPr="00826592" w:rsidRDefault="005B6BEC" w:rsidP="0052655D">
      <w:pPr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5B6BEC" w:rsidRPr="00826592" w:rsidRDefault="005B6BEC" w:rsidP="0052655D">
      <w:pPr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 xml:space="preserve">При подготовке </w:t>
      </w:r>
      <w:r w:rsidR="00CB2D9A">
        <w:rPr>
          <w:rFonts w:ascii="Times New Roman" w:hAnsi="Times New Roman"/>
          <w:sz w:val="24"/>
          <w:szCs w:val="24"/>
          <w:lang w:eastAsia="ru-RU"/>
        </w:rPr>
        <w:t>курсовой работы</w:t>
      </w:r>
      <w:r w:rsidRPr="00826592">
        <w:rPr>
          <w:rFonts w:ascii="Times New Roman" w:hAnsi="Times New Roman"/>
          <w:sz w:val="24"/>
          <w:szCs w:val="24"/>
          <w:lang w:eastAsia="ru-RU"/>
        </w:rPr>
        <w:t xml:space="preserve"> должно быть использовано не менее 15-20 источников (желательно, разных видов, в том числе Интернет-ресурс).</w:t>
      </w:r>
    </w:p>
    <w:p w:rsidR="005B6BEC" w:rsidRPr="00826592" w:rsidRDefault="005B6BEC" w:rsidP="0052655D">
      <w:pPr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5B6BEC" w:rsidRPr="00826592" w:rsidRDefault="005B6BEC" w:rsidP="0052655D">
      <w:pPr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5B6BEC" w:rsidRDefault="005B6BEC" w:rsidP="0052655D">
      <w:pPr>
        <w:numPr>
          <w:ilvl w:val="0"/>
          <w:numId w:val="10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52655D" w:rsidRDefault="0052655D" w:rsidP="0052655D">
      <w:pPr>
        <w:shd w:val="clear" w:color="auto" w:fill="FFFFFF"/>
        <w:tabs>
          <w:tab w:val="left" w:pos="993"/>
        </w:tabs>
        <w:spacing w:after="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2655D" w:rsidRDefault="0052655D" w:rsidP="0052655D">
      <w:pPr>
        <w:shd w:val="clear" w:color="auto" w:fill="FFFFFF"/>
        <w:tabs>
          <w:tab w:val="left" w:pos="993"/>
        </w:tabs>
        <w:spacing w:after="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B6BEC" w:rsidRPr="00CB2D9A" w:rsidRDefault="005B6BEC" w:rsidP="005B6BEC">
      <w:pPr>
        <w:tabs>
          <w:tab w:val="right" w:pos="1276"/>
        </w:tabs>
        <w:spacing w:after="0"/>
        <w:ind w:left="1069"/>
        <w:jc w:val="both"/>
        <w:rPr>
          <w:rFonts w:ascii="Times New Roman" w:hAnsi="Times New Roman"/>
          <w:i/>
          <w:sz w:val="24"/>
          <w:szCs w:val="24"/>
        </w:rPr>
      </w:pPr>
      <w:r w:rsidRPr="00CB2D9A">
        <w:rPr>
          <w:rFonts w:ascii="Times New Roman" w:hAnsi="Times New Roman"/>
          <w:i/>
          <w:sz w:val="24"/>
          <w:szCs w:val="24"/>
        </w:rPr>
        <w:lastRenderedPageBreak/>
        <w:t>Оценка производится на основании следующих критериев.</w:t>
      </w:r>
    </w:p>
    <w:p w:rsidR="005B6BEC" w:rsidRPr="00CB2D9A" w:rsidRDefault="005B6BEC" w:rsidP="005B6BEC">
      <w:pPr>
        <w:spacing w:after="0" w:line="240" w:lineRule="auto"/>
        <w:outlineLvl w:val="2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2D9A">
        <w:rPr>
          <w:rFonts w:ascii="Times New Roman" w:eastAsia="Times New Roman" w:hAnsi="Times New Roman"/>
          <w:b/>
          <w:sz w:val="24"/>
          <w:szCs w:val="24"/>
          <w:lang w:eastAsia="ru-RU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05"/>
        <w:gridCol w:w="1666"/>
      </w:tblGrid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CB2D9A" w:rsidRDefault="005B6BEC" w:rsidP="001D4F5B">
            <w:pPr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CB2D9A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Алгоритм оценивания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CB2D9A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Оценка</w:t>
            </w:r>
          </w:p>
          <w:p w:rsidR="005B6BEC" w:rsidRPr="00CB2D9A" w:rsidRDefault="005B6BEC" w:rsidP="005B6B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</w:pPr>
            <w:r w:rsidRPr="00CB2D9A">
              <w:rPr>
                <w:rFonts w:ascii="Times New Roman" w:eastAsia="Times New Roman" w:hAnsi="Times New Roman"/>
                <w:b/>
                <w:bCs/>
                <w:sz w:val="18"/>
                <w:szCs w:val="18"/>
                <w:lang w:eastAsia="ru-RU"/>
              </w:rPr>
              <w:t>Минимум - максимум</w:t>
            </w:r>
          </w:p>
        </w:tc>
      </w:tr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1. Владение методологическим аппаратом проектной деятельности: 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B2D9A">
              <w:rPr>
                <w:rFonts w:ascii="Times New Roman" w:eastAsia="Times New Roman" w:hAnsi="Times New Roman"/>
                <w:b/>
                <w:lang w:eastAsia="ru-RU"/>
              </w:rPr>
              <w:t>5-10</w:t>
            </w:r>
          </w:p>
        </w:tc>
      </w:tr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обоснование актуальности поставленной проблемы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- корректность формулировки целей и задач </w:t>
            </w:r>
            <w:r w:rsidR="00875422" w:rsidRPr="0052655D">
              <w:rPr>
                <w:rFonts w:ascii="Times New Roman" w:eastAsia="Times New Roman" w:hAnsi="Times New Roman"/>
                <w:lang w:eastAsia="ru-RU"/>
              </w:rPr>
              <w:t>курсовой работы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CB2D9A" w:rsidRPr="00CB2D9A" w:rsidTr="0052655D">
        <w:trPr>
          <w:trHeight w:val="533"/>
        </w:trPr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обоснование теоретической и/или практической значимости результатов исследования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2. Качество содержания работы:* 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B2D9A">
              <w:rPr>
                <w:rFonts w:ascii="Times New Roman" w:eastAsia="Times New Roman" w:hAnsi="Times New Roman"/>
                <w:b/>
                <w:lang w:eastAsia="ru-RU"/>
              </w:rPr>
              <w:t>30-50</w:t>
            </w:r>
          </w:p>
        </w:tc>
      </w:tr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Style w:val="ab"/>
                <w:rFonts w:ascii="Times New Roman" w:hAnsi="Times New Roman"/>
              </w:rPr>
              <w:t>-проведен анализ и дана оценка выявленной проблемы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Style w:val="ab"/>
                <w:rFonts w:ascii="Times New Roman" w:hAnsi="Times New Roman"/>
              </w:rPr>
            </w:pPr>
            <w:r w:rsidRPr="0052655D">
              <w:rPr>
                <w:rStyle w:val="ab"/>
                <w:rFonts w:ascii="Times New Roman" w:hAnsi="Times New Roman"/>
              </w:rPr>
              <w:t>-обоснованы основные этапы выполнения проекта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Style w:val="ab"/>
                <w:rFonts w:ascii="Times New Roman" w:hAnsi="Times New Roman"/>
              </w:rPr>
            </w:pPr>
            <w:r w:rsidRPr="0052655D">
              <w:rPr>
                <w:rStyle w:val="ab"/>
                <w:rFonts w:ascii="Times New Roman" w:hAnsi="Times New Roman"/>
              </w:rPr>
              <w:t>-представлена модель проекта: четко выделены компоненты, иерархия, управление, структура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CB2D9A" w:rsidRPr="00CB2D9A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Style w:val="ab"/>
                <w:rFonts w:ascii="Times New Roman" w:hAnsi="Times New Roman"/>
              </w:rPr>
            </w:pPr>
            <w:r w:rsidRPr="0052655D">
              <w:rPr>
                <w:rFonts w:ascii="Times New Roman" w:hAnsi="Times New Roman"/>
              </w:rPr>
              <w:t>-выводы и результаты работы соответствуют поставленным целям, доведены до идеи (потенциальной возможности) применения на практике. (Результаты проектной работы представлены как проработка теоретических вопросов в определенной научной области)</w:t>
            </w:r>
          </w:p>
        </w:tc>
        <w:tc>
          <w:tcPr>
            <w:tcW w:w="1666" w:type="dxa"/>
            <w:shd w:val="clear" w:color="auto" w:fill="auto"/>
          </w:tcPr>
          <w:p w:rsidR="005B6BEC" w:rsidRPr="00CB2D9A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нал</w:t>
            </w:r>
            <w:r w:rsidR="00875422" w:rsidRPr="0052655D">
              <w:rPr>
                <w:rFonts w:ascii="Times New Roman" w:eastAsia="Times New Roman" w:hAnsi="Times New Roman"/>
                <w:lang w:eastAsia="ru-RU"/>
              </w:rPr>
              <w:t>ичие перспективы развития темы курсовой работы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- оригинальность, неповторимость </w:t>
            </w:r>
            <w:r w:rsidR="00875422" w:rsidRPr="0052655D">
              <w:rPr>
                <w:rFonts w:ascii="Times New Roman" w:eastAsia="Times New Roman" w:hAnsi="Times New Roman"/>
                <w:lang w:eastAsia="ru-RU"/>
              </w:rPr>
              <w:t>курсовой работы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3. Качество представления </w:t>
            </w:r>
            <w:r w:rsidR="0052655D">
              <w:rPr>
                <w:rFonts w:ascii="Times New Roman" w:eastAsia="Times New Roman" w:hAnsi="Times New Roman"/>
                <w:lang w:eastAsia="ru-RU"/>
              </w:rPr>
              <w:t>работы</w:t>
            </w: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 (презентации, раздаточный материал, фото-видео-отчетность):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75422">
              <w:rPr>
                <w:rFonts w:ascii="Times New Roman" w:eastAsia="Times New Roman" w:hAnsi="Times New Roman"/>
                <w:b/>
                <w:lang w:eastAsia="ru-RU"/>
              </w:rPr>
              <w:t>5-10</w:t>
            </w: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- соответствие содержания презентации теме и содержанию </w:t>
            </w:r>
            <w:r w:rsidR="00875422" w:rsidRPr="0052655D">
              <w:rPr>
                <w:rFonts w:ascii="Times New Roman" w:eastAsia="Times New Roman" w:hAnsi="Times New Roman"/>
                <w:lang w:eastAsia="ru-RU"/>
              </w:rPr>
              <w:t>курсовой работы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- выделение в содержании презентации блоков решаемых в </w:t>
            </w:r>
            <w:r w:rsidR="00875422" w:rsidRPr="0052655D">
              <w:rPr>
                <w:rFonts w:ascii="Times New Roman" w:eastAsia="Times New Roman" w:hAnsi="Times New Roman"/>
                <w:lang w:eastAsia="ru-RU"/>
              </w:rPr>
              <w:t>курсовой работе</w:t>
            </w: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 задач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- представление модели, отражающей логику выполнения </w:t>
            </w:r>
            <w:r w:rsidR="00875422" w:rsidRPr="0052655D">
              <w:rPr>
                <w:rFonts w:ascii="Times New Roman" w:eastAsia="Times New Roman" w:hAnsi="Times New Roman"/>
                <w:lang w:eastAsia="ru-RU"/>
              </w:rPr>
              <w:t>курсовой работы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лаконичность и максимальная информативность текста на слайде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творческий подход к созданию презентации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4. Рефлексивно-коммуникативные компетенции (в процессе защиты): 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75422">
              <w:rPr>
                <w:rFonts w:ascii="Times New Roman" w:eastAsia="Times New Roman" w:hAnsi="Times New Roman"/>
                <w:b/>
                <w:lang w:eastAsia="ru-RU"/>
              </w:rPr>
              <w:t>15-30</w:t>
            </w: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демонстрация личностной позиции и собственного отношения</w:t>
            </w:r>
            <w:r w:rsidR="00875422" w:rsidRPr="0052655D">
              <w:rPr>
                <w:rFonts w:ascii="Times New Roman" w:eastAsia="Times New Roman" w:hAnsi="Times New Roman"/>
                <w:lang w:eastAsia="ru-RU"/>
              </w:rPr>
              <w:t xml:space="preserve"> к проблематике, к выполненной работе</w:t>
            </w: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 (ценностно-эмоциональное погружение в тему)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оценка собственной деятельности (личного вклада), критичность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четкое, последовательное и логичное изложение, свободное владение материалом (содержанием)</w:t>
            </w:r>
          </w:p>
        </w:tc>
        <w:tc>
          <w:tcPr>
            <w:tcW w:w="1666" w:type="dxa"/>
            <w:shd w:val="clear" w:color="auto" w:fill="auto"/>
          </w:tcPr>
          <w:p w:rsidR="005B6BEC" w:rsidRPr="008754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2655D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- обоснование основных положений </w:t>
            </w:r>
            <w:r w:rsidR="00875422" w:rsidRPr="0052655D">
              <w:rPr>
                <w:rFonts w:ascii="Times New Roman" w:eastAsia="Times New Roman" w:hAnsi="Times New Roman"/>
                <w:lang w:eastAsia="ru-RU"/>
              </w:rPr>
              <w:t>курсовой работы</w:t>
            </w:r>
            <w:r w:rsidRPr="0052655D">
              <w:rPr>
                <w:rFonts w:ascii="Times New Roman" w:eastAsia="Times New Roman" w:hAnsi="Times New Roman"/>
                <w:lang w:eastAsia="ru-RU"/>
              </w:rPr>
              <w:t xml:space="preserve"> и достигнутых результатов</w:t>
            </w:r>
          </w:p>
        </w:tc>
        <w:tc>
          <w:tcPr>
            <w:tcW w:w="1666" w:type="dxa"/>
            <w:shd w:val="clear" w:color="auto" w:fill="auto"/>
          </w:tcPr>
          <w:p w:rsidR="005B6BEC" w:rsidRPr="00F451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333333"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52655D" w:rsidRDefault="005B6BEC" w:rsidP="005B6BEC">
            <w:pPr>
              <w:spacing w:after="0" w:line="360" w:lineRule="auto"/>
              <w:rPr>
                <w:rFonts w:ascii="Times New Roman" w:eastAsia="Times New Roman" w:hAnsi="Times New Roman"/>
                <w:lang w:eastAsia="ru-RU"/>
              </w:rPr>
            </w:pPr>
            <w:r w:rsidRPr="0052655D">
              <w:rPr>
                <w:rFonts w:ascii="Times New Roman" w:eastAsia="Times New Roman" w:hAnsi="Times New Roman"/>
                <w:lang w:eastAsia="ru-RU"/>
              </w:rPr>
              <w:t>- умение вести диалог и давать комментарии в ходе ответов на вопросы</w:t>
            </w:r>
          </w:p>
        </w:tc>
        <w:tc>
          <w:tcPr>
            <w:tcW w:w="1666" w:type="dxa"/>
            <w:shd w:val="clear" w:color="auto" w:fill="auto"/>
          </w:tcPr>
          <w:p w:rsidR="005B6BEC" w:rsidRPr="00F451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333333"/>
                <w:lang w:eastAsia="ru-RU"/>
              </w:rPr>
            </w:pPr>
          </w:p>
        </w:tc>
      </w:tr>
      <w:tr w:rsidR="005B6BEC" w:rsidRPr="00B07891" w:rsidTr="005B6BEC">
        <w:tc>
          <w:tcPr>
            <w:tcW w:w="7905" w:type="dxa"/>
            <w:shd w:val="clear" w:color="auto" w:fill="auto"/>
          </w:tcPr>
          <w:p w:rsidR="005B6BEC" w:rsidRPr="00875422" w:rsidRDefault="005B6BEC" w:rsidP="005B6BEC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75422"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666" w:type="dxa"/>
            <w:shd w:val="clear" w:color="auto" w:fill="auto"/>
          </w:tcPr>
          <w:p w:rsidR="005B6BEC" w:rsidRPr="00F45122" w:rsidRDefault="005B6BEC" w:rsidP="005B6BEC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333333"/>
                <w:lang w:eastAsia="ru-RU"/>
              </w:rPr>
            </w:pPr>
            <w:r w:rsidRPr="00F45122">
              <w:rPr>
                <w:rFonts w:ascii="Times New Roman" w:eastAsia="Times New Roman" w:hAnsi="Times New Roman"/>
                <w:b/>
                <w:color w:val="333333"/>
                <w:lang w:eastAsia="ru-RU"/>
              </w:rPr>
              <w:t>55-100</w:t>
            </w:r>
          </w:p>
        </w:tc>
      </w:tr>
    </w:tbl>
    <w:p w:rsidR="005B6BEC" w:rsidRDefault="005B6BEC" w:rsidP="005B6BEC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*Возможно дополнение и изменение выделенных индикаторов по каждому из четырех выделенных критериев</w:t>
      </w:r>
    </w:p>
    <w:p w:rsidR="005B6BEC" w:rsidRDefault="005B6BEC" w:rsidP="005B6BEC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826592">
        <w:rPr>
          <w:rFonts w:ascii="Times New Roman" w:hAnsi="Times New Roman"/>
          <w:i/>
          <w:sz w:val="24"/>
          <w:szCs w:val="24"/>
        </w:rPr>
        <w:t>Оценка</w:t>
      </w:r>
      <w:r w:rsidR="00875422" w:rsidRPr="00875422">
        <w:t xml:space="preserve"> </w:t>
      </w:r>
      <w:r w:rsidR="00875422" w:rsidRPr="00875422">
        <w:rPr>
          <w:rFonts w:ascii="Times New Roman" w:hAnsi="Times New Roman"/>
          <w:i/>
          <w:sz w:val="24"/>
          <w:szCs w:val="24"/>
        </w:rPr>
        <w:t>курсовой работы/проекта</w:t>
      </w:r>
      <w:r>
        <w:rPr>
          <w:rFonts w:ascii="Times New Roman" w:hAnsi="Times New Roman"/>
          <w:i/>
          <w:sz w:val="24"/>
          <w:szCs w:val="24"/>
        </w:rPr>
        <w:t xml:space="preserve"> в баллах</w:t>
      </w:r>
      <w:r w:rsidRPr="00826592">
        <w:rPr>
          <w:rFonts w:ascii="Times New Roman" w:hAnsi="Times New Roman"/>
          <w:i/>
          <w:sz w:val="24"/>
          <w:szCs w:val="24"/>
        </w:rPr>
        <w:t>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551"/>
        <w:gridCol w:w="4360"/>
      </w:tblGrid>
      <w:tr w:rsidR="005B6BEC" w:rsidRPr="00206C4C" w:rsidTr="001D4F5B">
        <w:tc>
          <w:tcPr>
            <w:tcW w:w="2660" w:type="dxa"/>
          </w:tcPr>
          <w:p w:rsidR="005B6BEC" w:rsidRPr="00206C4C" w:rsidRDefault="005B6BEC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6C4C">
              <w:rPr>
                <w:rFonts w:ascii="Times New Roman" w:hAnsi="Times New Roman"/>
                <w:b/>
                <w:sz w:val="24"/>
                <w:szCs w:val="24"/>
              </w:rPr>
              <w:t>Уровни</w:t>
            </w:r>
          </w:p>
        </w:tc>
        <w:tc>
          <w:tcPr>
            <w:tcW w:w="2551" w:type="dxa"/>
          </w:tcPr>
          <w:p w:rsidR="005B6BEC" w:rsidRPr="00206C4C" w:rsidRDefault="005B6BEC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Границы оценки</w:t>
            </w:r>
            <w:r w:rsidRPr="00206C4C">
              <w:rPr>
                <w:rFonts w:ascii="Times New Roman" w:hAnsi="Times New Roman"/>
                <w:b/>
                <w:sz w:val="24"/>
                <w:szCs w:val="24"/>
              </w:rPr>
              <w:t xml:space="preserve"> в баллах</w:t>
            </w:r>
          </w:p>
        </w:tc>
        <w:tc>
          <w:tcPr>
            <w:tcW w:w="4360" w:type="dxa"/>
          </w:tcPr>
          <w:p w:rsidR="005B6BEC" w:rsidRPr="00206C4C" w:rsidRDefault="005B6BEC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6C4C">
              <w:rPr>
                <w:rFonts w:ascii="Times New Roman" w:hAnsi="Times New Roman"/>
                <w:b/>
                <w:sz w:val="24"/>
                <w:szCs w:val="24"/>
              </w:rPr>
              <w:t>Процент выполнения всех заданий</w:t>
            </w:r>
          </w:p>
        </w:tc>
      </w:tr>
      <w:tr w:rsidR="005B6BEC" w:rsidRPr="00206C4C" w:rsidTr="001D4F5B">
        <w:tc>
          <w:tcPr>
            <w:tcW w:w="2660" w:type="dxa"/>
          </w:tcPr>
          <w:p w:rsidR="005B6BEC" w:rsidRPr="00206C4C" w:rsidRDefault="005B6BEC" w:rsidP="001D4F5B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 xml:space="preserve">Оптимальный </w:t>
            </w:r>
          </w:p>
        </w:tc>
        <w:tc>
          <w:tcPr>
            <w:tcW w:w="2551" w:type="dxa"/>
          </w:tcPr>
          <w:p w:rsidR="005B6BEC" w:rsidRPr="00112847" w:rsidRDefault="005B6BEC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85 - 100</w:t>
            </w:r>
          </w:p>
        </w:tc>
        <w:tc>
          <w:tcPr>
            <w:tcW w:w="4360" w:type="dxa"/>
          </w:tcPr>
          <w:p w:rsidR="005B6BEC" w:rsidRPr="00206C4C" w:rsidRDefault="005B6BEC" w:rsidP="001D4F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Не менее 85%</w:t>
            </w:r>
          </w:p>
        </w:tc>
      </w:tr>
      <w:tr w:rsidR="005B6BEC" w:rsidRPr="00206C4C" w:rsidTr="001D4F5B">
        <w:tc>
          <w:tcPr>
            <w:tcW w:w="2660" w:type="dxa"/>
          </w:tcPr>
          <w:p w:rsidR="005B6BEC" w:rsidRPr="00206C4C" w:rsidRDefault="005B6BEC" w:rsidP="001D4F5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Допустимый</w:t>
            </w:r>
          </w:p>
        </w:tc>
        <w:tc>
          <w:tcPr>
            <w:tcW w:w="2551" w:type="dxa"/>
          </w:tcPr>
          <w:p w:rsidR="005B6BEC" w:rsidRPr="00112847" w:rsidRDefault="005B6BEC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84 - 70</w:t>
            </w:r>
          </w:p>
        </w:tc>
        <w:tc>
          <w:tcPr>
            <w:tcW w:w="4360" w:type="dxa"/>
          </w:tcPr>
          <w:p w:rsidR="005B6BEC" w:rsidRPr="00206C4C" w:rsidRDefault="005B6BEC" w:rsidP="001D4F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Не менее 70%</w:t>
            </w:r>
          </w:p>
        </w:tc>
      </w:tr>
      <w:tr w:rsidR="005B6BEC" w:rsidRPr="00206C4C" w:rsidTr="001D4F5B">
        <w:tc>
          <w:tcPr>
            <w:tcW w:w="2660" w:type="dxa"/>
          </w:tcPr>
          <w:p w:rsidR="005B6BEC" w:rsidRPr="00206C4C" w:rsidRDefault="005B6BEC" w:rsidP="001D4F5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Критический</w:t>
            </w:r>
          </w:p>
        </w:tc>
        <w:tc>
          <w:tcPr>
            <w:tcW w:w="2551" w:type="dxa"/>
          </w:tcPr>
          <w:p w:rsidR="005B6BEC" w:rsidRPr="00112847" w:rsidRDefault="005B6BEC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55 - 69</w:t>
            </w:r>
          </w:p>
        </w:tc>
        <w:tc>
          <w:tcPr>
            <w:tcW w:w="4360" w:type="dxa"/>
          </w:tcPr>
          <w:p w:rsidR="005B6BEC" w:rsidRPr="00206C4C" w:rsidRDefault="005B6BEC" w:rsidP="001D4F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Не менее 5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206C4C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</w:tr>
      <w:tr w:rsidR="005B6BEC" w:rsidRPr="00206C4C" w:rsidTr="001D4F5B">
        <w:tc>
          <w:tcPr>
            <w:tcW w:w="2660" w:type="dxa"/>
          </w:tcPr>
          <w:p w:rsidR="005B6BEC" w:rsidRPr="00206C4C" w:rsidRDefault="005B6BEC" w:rsidP="001D4F5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Недопустимый</w:t>
            </w:r>
          </w:p>
        </w:tc>
        <w:tc>
          <w:tcPr>
            <w:tcW w:w="2551" w:type="dxa"/>
          </w:tcPr>
          <w:p w:rsidR="005B6BEC" w:rsidRPr="00112847" w:rsidRDefault="005B6BEC" w:rsidP="001D4F5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2847">
              <w:rPr>
                <w:rFonts w:ascii="Times New Roman" w:hAnsi="Times New Roman"/>
                <w:b/>
                <w:sz w:val="24"/>
                <w:szCs w:val="24"/>
              </w:rPr>
              <w:t xml:space="preserve">Меньше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4360" w:type="dxa"/>
          </w:tcPr>
          <w:p w:rsidR="005B6BEC" w:rsidRPr="00206C4C" w:rsidRDefault="005B6BEC" w:rsidP="001D4F5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C4C">
              <w:rPr>
                <w:rFonts w:ascii="Times New Roman" w:hAnsi="Times New Roman"/>
                <w:sz w:val="24"/>
                <w:szCs w:val="24"/>
              </w:rPr>
              <w:t>Менее 5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206C4C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</w:tr>
    </w:tbl>
    <w:p w:rsidR="00825F99" w:rsidRPr="005D1F79" w:rsidRDefault="00825F99" w:rsidP="0051386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825F99" w:rsidRPr="005D1F79" w:rsidRDefault="00825F99" w:rsidP="00825F9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 xml:space="preserve">8. Перечень литературы для подготовки к </w:t>
      </w:r>
      <w:r w:rsidR="00913F91">
        <w:rPr>
          <w:rFonts w:ascii="Times New Roman" w:hAnsi="Times New Roman"/>
          <w:b/>
          <w:bCs/>
          <w:sz w:val="24"/>
          <w:szCs w:val="24"/>
        </w:rPr>
        <w:t>комплексному</w:t>
      </w:r>
      <w:r w:rsidRPr="005D1F79">
        <w:rPr>
          <w:rFonts w:ascii="Times New Roman" w:hAnsi="Times New Roman"/>
          <w:b/>
          <w:bCs/>
          <w:sz w:val="24"/>
          <w:szCs w:val="24"/>
        </w:rPr>
        <w:t xml:space="preserve"> экзамену</w:t>
      </w:r>
    </w:p>
    <w:p w:rsidR="00825F99" w:rsidRDefault="00825F99" w:rsidP="00825F9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8.1. Основная литература</w:t>
      </w:r>
    </w:p>
    <w:p w:rsidR="0052655D" w:rsidRDefault="00AC4262" w:rsidP="0052655D">
      <w:pPr>
        <w:autoSpaceDE w:val="0"/>
        <w:autoSpaceDN w:val="0"/>
        <w:adjustRightInd w:val="0"/>
        <w:spacing w:after="38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1.</w:t>
      </w:r>
      <w:r w:rsidR="0052655D" w:rsidRPr="0052655D">
        <w:t xml:space="preserve"> </w:t>
      </w:r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>Экономика предприятия: учебник / В.Я. Горфинкель, О.В. Антонова, А.И. Базилевич и др.; под ред. В.Я. Горфинкеля. - М.</w:t>
      </w:r>
      <w:proofErr w:type="gramStart"/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 xml:space="preserve"> :</w:t>
      </w:r>
      <w:proofErr w:type="spellStart"/>
      <w:proofErr w:type="gramEnd"/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>Юнити</w:t>
      </w:r>
      <w:proofErr w:type="spellEnd"/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>-Дана, 2013. - 664 с. - (Золотой фонд российских учебников). - ISBN 978-5-238-02371-7</w:t>
      </w:r>
      <w:proofErr w:type="gramStart"/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 xml:space="preserve"> ;</w:t>
      </w:r>
      <w:proofErr w:type="gramEnd"/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 xml:space="preserve"> То же [Электронный ресурс]. - URL: </w:t>
      </w:r>
      <w:hyperlink r:id="rId10" w:history="1">
        <w:r w:rsidR="0052655D" w:rsidRPr="00E42ABE">
          <w:rPr>
            <w:rStyle w:val="a6"/>
            <w:rFonts w:ascii="Times New Roman" w:eastAsiaTheme="minorHAnsi" w:hAnsi="Times New Roman"/>
            <w:sz w:val="24"/>
            <w:szCs w:val="24"/>
          </w:rPr>
          <w:t>http://biblioclub.ru/index.php?page=book&amp;id=118958</w:t>
        </w:r>
      </w:hyperlink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>.</w:t>
      </w:r>
    </w:p>
    <w:p w:rsidR="00513869" w:rsidRPr="00C758DF" w:rsidRDefault="00AC4262" w:rsidP="0052655D">
      <w:pPr>
        <w:autoSpaceDE w:val="0"/>
        <w:autoSpaceDN w:val="0"/>
        <w:adjustRightInd w:val="0"/>
        <w:spacing w:after="38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Pr="00AC4262">
        <w:rPr>
          <w:rFonts w:ascii="Times New Roman" w:eastAsiaTheme="minorHAnsi" w:hAnsi="Times New Roman"/>
          <w:color w:val="000000"/>
          <w:sz w:val="24"/>
          <w:szCs w:val="24"/>
        </w:rPr>
        <w:t>Хрусталева</w:t>
      </w:r>
      <w:r>
        <w:rPr>
          <w:rFonts w:ascii="Times New Roman" w:eastAsiaTheme="minorHAnsi" w:hAnsi="Times New Roman"/>
          <w:color w:val="000000"/>
          <w:sz w:val="24"/>
          <w:szCs w:val="24"/>
        </w:rPr>
        <w:t>,</w:t>
      </w:r>
      <w:r w:rsidRPr="00AC4262">
        <w:rPr>
          <w:rFonts w:ascii="Times New Roman" w:eastAsiaTheme="minorHAnsi" w:hAnsi="Times New Roman"/>
          <w:color w:val="000000"/>
          <w:sz w:val="24"/>
          <w:szCs w:val="24"/>
        </w:rPr>
        <w:t xml:space="preserve"> О. А. Экономическое образование как инструмент самореализации и финансового благополучия: соотношение желаемого и реального // Молодой ученый. — 2016. — №3. — С. 968-970.</w:t>
      </w:r>
    </w:p>
    <w:p w:rsidR="00513869" w:rsidRPr="00C758DF" w:rsidRDefault="00513869" w:rsidP="00513869">
      <w:pPr>
        <w:autoSpaceDE w:val="0"/>
        <w:autoSpaceDN w:val="0"/>
        <w:adjustRightInd w:val="0"/>
        <w:spacing w:after="36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C758DF"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 xml:space="preserve">Фролова Т.А. Экономика предприятия: учебное пособие. Таганрог: ТТИ ЮФУ, 2016. 112 </w:t>
      </w:r>
      <w:proofErr w:type="gramStart"/>
      <w:r w:rsidR="0052655D" w:rsidRPr="0052655D">
        <w:rPr>
          <w:rFonts w:ascii="Times New Roman" w:eastAsiaTheme="minorHAnsi" w:hAnsi="Times New Roman"/>
          <w:color w:val="000000"/>
          <w:sz w:val="24"/>
          <w:szCs w:val="24"/>
        </w:rPr>
        <w:t>с</w:t>
      </w:r>
      <w:proofErr w:type="gramEnd"/>
    </w:p>
    <w:p w:rsidR="00513869" w:rsidRDefault="0052655D" w:rsidP="00513869">
      <w:pPr>
        <w:autoSpaceDE w:val="0"/>
        <w:autoSpaceDN w:val="0"/>
        <w:adjustRightInd w:val="0"/>
        <w:spacing w:after="36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4. </w:t>
      </w:r>
      <w:r w:rsidR="00B41B56" w:rsidRPr="00B41B56">
        <w:rPr>
          <w:rFonts w:ascii="Times New Roman" w:eastAsiaTheme="minorHAnsi" w:hAnsi="Times New Roman"/>
          <w:color w:val="000000"/>
          <w:sz w:val="24"/>
          <w:szCs w:val="24"/>
        </w:rPr>
        <w:t>Романовская Е.В. Формирование организационно-</w:t>
      </w:r>
      <w:proofErr w:type="gramStart"/>
      <w:r w:rsidR="00B41B56" w:rsidRPr="00B41B56">
        <w:rPr>
          <w:rFonts w:ascii="Times New Roman" w:eastAsiaTheme="minorHAnsi" w:hAnsi="Times New Roman"/>
          <w:color w:val="000000"/>
          <w:sz w:val="24"/>
          <w:szCs w:val="24"/>
        </w:rPr>
        <w:t>экономического механизма</w:t>
      </w:r>
      <w:proofErr w:type="gramEnd"/>
      <w:r w:rsidR="00B41B56" w:rsidRPr="00B41B56">
        <w:rPr>
          <w:rFonts w:ascii="Times New Roman" w:eastAsiaTheme="minorHAnsi" w:hAnsi="Times New Roman"/>
          <w:color w:val="000000"/>
          <w:sz w:val="24"/>
          <w:szCs w:val="24"/>
        </w:rPr>
        <w:t xml:space="preserve"> реструктуризации предприятий машиностроения: диссертация на соискание ученой степени кандидата экономических наук / Нижегородский государственный университет им. Н.И. Лобачевского. Нижний Новгород, 2011. 162 с.</w:t>
      </w:r>
    </w:p>
    <w:p w:rsidR="00753F8C" w:rsidRPr="00C758DF" w:rsidRDefault="00753F8C" w:rsidP="00513869">
      <w:pPr>
        <w:autoSpaceDE w:val="0"/>
        <w:autoSpaceDN w:val="0"/>
        <w:adjustRightInd w:val="0"/>
        <w:spacing w:after="36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5. </w:t>
      </w:r>
      <w:r w:rsidRPr="00753F8C">
        <w:rPr>
          <w:rFonts w:ascii="Times New Roman" w:eastAsiaTheme="minorHAnsi" w:hAnsi="Times New Roman"/>
          <w:color w:val="000000"/>
          <w:sz w:val="24"/>
          <w:szCs w:val="24"/>
        </w:rPr>
        <w:t>Горфинкель В.Я., Антонова О.В., Базилевич А.И., Блинов А.О., Бобков Л.В. Экономика предприятия: учебник. М.:</w:t>
      </w:r>
      <w:proofErr w:type="spellStart"/>
      <w:r w:rsidRPr="00753F8C">
        <w:rPr>
          <w:rFonts w:ascii="Times New Roman" w:eastAsiaTheme="minorHAnsi" w:hAnsi="Times New Roman"/>
          <w:color w:val="000000"/>
          <w:sz w:val="24"/>
          <w:szCs w:val="24"/>
        </w:rPr>
        <w:t>Юнити</w:t>
      </w:r>
      <w:proofErr w:type="spellEnd"/>
      <w:r w:rsidRPr="00753F8C">
        <w:rPr>
          <w:rFonts w:ascii="Times New Roman" w:eastAsiaTheme="minorHAnsi" w:hAnsi="Times New Roman"/>
          <w:color w:val="000000"/>
          <w:sz w:val="24"/>
          <w:szCs w:val="24"/>
        </w:rPr>
        <w:t>-Дана, 2013, 664 с.; То же [Электронный ресурс].</w:t>
      </w:r>
      <w:r w:rsidRPr="00753F8C">
        <w:t xml:space="preserve"> </w:t>
      </w:r>
      <w:r w:rsidRPr="00753F8C">
        <w:rPr>
          <w:rFonts w:ascii="Times New Roman" w:eastAsiaTheme="minorHAnsi" w:hAnsi="Times New Roman"/>
          <w:color w:val="000000"/>
          <w:sz w:val="24"/>
          <w:szCs w:val="24"/>
        </w:rPr>
        <w:t>https://biblioclub.ru/index.php?page=book_red&amp;id=118958&amp;sr=1</w:t>
      </w:r>
    </w:p>
    <w:p w:rsidR="00513869" w:rsidRPr="00C758DF" w:rsidRDefault="00513869" w:rsidP="00B41B56">
      <w:pPr>
        <w:autoSpaceDE w:val="0"/>
        <w:autoSpaceDN w:val="0"/>
        <w:adjustRightInd w:val="0"/>
        <w:spacing w:after="36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:rsidR="00513869" w:rsidRPr="00C758DF" w:rsidRDefault="00513869" w:rsidP="00513869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Theme="minorHAnsi" w:hAnsi="Times New Roman"/>
          <w:b/>
          <w:color w:val="000000"/>
          <w:sz w:val="24"/>
          <w:szCs w:val="24"/>
        </w:rPr>
      </w:pPr>
      <w:r>
        <w:rPr>
          <w:rFonts w:ascii="Times New Roman" w:eastAsiaTheme="minorHAnsi" w:hAnsi="Times New Roman"/>
          <w:b/>
          <w:color w:val="000000"/>
          <w:sz w:val="24"/>
          <w:szCs w:val="24"/>
        </w:rPr>
        <w:t>8.2 дополнительная литература</w:t>
      </w:r>
    </w:p>
    <w:p w:rsidR="00513869" w:rsidRPr="00C758DF" w:rsidRDefault="00513869" w:rsidP="00B41B5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C758DF">
        <w:rPr>
          <w:rFonts w:ascii="Times New Roman" w:eastAsiaTheme="minorHAnsi" w:hAnsi="Times New Roman"/>
          <w:color w:val="000000"/>
          <w:sz w:val="24"/>
          <w:szCs w:val="24"/>
        </w:rPr>
        <w:t xml:space="preserve">1. Кузнецов, И.Н. Основы научных исследований: [Электронный ресурс]: учебное пособие - М.: Издательско-торговая корпорация «Дашков и К°», 2017. - 283 с. URL: http://biblioclub.ru/index.php?page=book&amp;id=450759 </w:t>
      </w:r>
    </w:p>
    <w:p w:rsidR="00513869" w:rsidRDefault="00B41B56" w:rsidP="00753F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="00753F8C" w:rsidRPr="00753F8C">
        <w:rPr>
          <w:rFonts w:ascii="Times New Roman" w:eastAsiaTheme="minorHAnsi" w:hAnsi="Times New Roman"/>
          <w:color w:val="000000"/>
          <w:sz w:val="24"/>
          <w:szCs w:val="24"/>
        </w:rPr>
        <w:t>Волков О.И., Скляренко В.К. Экономика предприятия: учебное пособие. М.: Инфра-М, 2013. 254 с.</w:t>
      </w:r>
    </w:p>
    <w:p w:rsidR="00513869" w:rsidRPr="00513869" w:rsidRDefault="00753F8C" w:rsidP="00753F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r w:rsidRPr="00753F8C">
        <w:rPr>
          <w:rFonts w:ascii="Times New Roman" w:eastAsiaTheme="minorHAnsi" w:hAnsi="Times New Roman"/>
          <w:color w:val="000000"/>
          <w:sz w:val="24"/>
          <w:szCs w:val="24"/>
        </w:rPr>
        <w:t>Щеглов, А.Ф. Экономика: альбом схем</w:t>
      </w:r>
      <w:proofErr w:type="gramStart"/>
      <w:r w:rsidRPr="00753F8C">
        <w:rPr>
          <w:rFonts w:ascii="Times New Roman" w:eastAsiaTheme="minorHAnsi" w:hAnsi="Times New Roman"/>
          <w:color w:val="000000"/>
          <w:sz w:val="24"/>
          <w:szCs w:val="24"/>
        </w:rPr>
        <w:t xml:space="preserve"> :</w:t>
      </w:r>
      <w:proofErr w:type="gramEnd"/>
      <w:r w:rsidRPr="00753F8C">
        <w:rPr>
          <w:rFonts w:ascii="Times New Roman" w:eastAsiaTheme="minorHAnsi" w:hAnsi="Times New Roman"/>
          <w:color w:val="000000"/>
          <w:sz w:val="24"/>
          <w:szCs w:val="24"/>
        </w:rPr>
        <w:t xml:space="preserve"> учебное пособие / А.Ф. Щеглов. - 2-е изд., </w:t>
      </w:r>
      <w:proofErr w:type="spellStart"/>
      <w:r w:rsidRPr="00753F8C">
        <w:rPr>
          <w:rFonts w:ascii="Times New Roman" w:eastAsiaTheme="minorHAnsi" w:hAnsi="Times New Roman"/>
          <w:color w:val="000000"/>
          <w:sz w:val="24"/>
          <w:szCs w:val="24"/>
        </w:rPr>
        <w:t>испр</w:t>
      </w:r>
      <w:proofErr w:type="spellEnd"/>
      <w:r w:rsidRPr="00753F8C">
        <w:rPr>
          <w:rFonts w:ascii="Times New Roman" w:eastAsiaTheme="minorHAnsi" w:hAnsi="Times New Roman"/>
          <w:color w:val="000000"/>
          <w:sz w:val="24"/>
          <w:szCs w:val="24"/>
        </w:rPr>
        <w:t>. и доп. - М. : Российская академия правосудия, 2011. - 332 с. - ISBN 978-5-93916-303-3 ; То же [Электронный ресурс]. - URL: http://biblioclub.ru/index.php?page=book&amp;id=140800</w:t>
      </w:r>
    </w:p>
    <w:p w:rsidR="00513869" w:rsidRPr="00513869" w:rsidRDefault="00513869" w:rsidP="00513869">
      <w:pPr>
        <w:rPr>
          <w:rFonts w:ascii="Times New Roman" w:eastAsiaTheme="minorHAnsi" w:hAnsi="Times New Roman"/>
          <w:sz w:val="24"/>
          <w:szCs w:val="24"/>
        </w:rPr>
      </w:pPr>
    </w:p>
    <w:sectPr w:rsidR="00513869" w:rsidRPr="00513869" w:rsidSect="00170EF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1BBA" w:rsidRDefault="007D1BBA" w:rsidP="00825F99">
      <w:pPr>
        <w:spacing w:after="0" w:line="240" w:lineRule="auto"/>
      </w:pPr>
      <w:r>
        <w:separator/>
      </w:r>
    </w:p>
  </w:endnote>
  <w:endnote w:type="continuationSeparator" w:id="0">
    <w:p w:rsidR="007D1BBA" w:rsidRDefault="007D1BBA" w:rsidP="00825F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1BBA" w:rsidRDefault="007D1BBA" w:rsidP="00825F99">
      <w:pPr>
        <w:spacing w:after="0" w:line="240" w:lineRule="auto"/>
      </w:pPr>
      <w:r>
        <w:separator/>
      </w:r>
    </w:p>
  </w:footnote>
  <w:footnote w:type="continuationSeparator" w:id="0">
    <w:p w:rsidR="007D1BBA" w:rsidRDefault="007D1BBA" w:rsidP="00825F99">
      <w:pPr>
        <w:spacing w:after="0" w:line="240" w:lineRule="auto"/>
      </w:pPr>
      <w:r>
        <w:continuationSeparator/>
      </w:r>
    </w:p>
  </w:footnote>
  <w:footnote w:id="1">
    <w:p w:rsidR="006976A0" w:rsidRPr="001D4A17" w:rsidRDefault="006976A0" w:rsidP="00825F9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1D4A17">
        <w:rPr>
          <w:rStyle w:val="a3"/>
        </w:rPr>
        <w:footnoteRef/>
      </w:r>
      <w:r w:rsidRPr="001D4A17">
        <w:rPr>
          <w:rFonts w:ascii="Times New Roman" w:hAnsi="Times New Roman"/>
        </w:rPr>
        <w:t xml:space="preserve"> Допускается приводить не полный перечень компетенций, формируемых в рамках освоения ОПОП и регламентируемых ФГОС ВО (ФГОС ВПО).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FE7386"/>
    <w:multiLevelType w:val="hybridMultilevel"/>
    <w:tmpl w:val="4E30E92E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AC602C2"/>
    <w:multiLevelType w:val="multilevel"/>
    <w:tmpl w:val="220685E4"/>
    <w:lvl w:ilvl="0">
      <w:start w:val="1"/>
      <w:numFmt w:val="bullet"/>
      <w:lvlText w:val=""/>
      <w:lvlJc w:val="left"/>
      <w:pPr>
        <w:tabs>
          <w:tab w:val="num" w:pos="900"/>
        </w:tabs>
        <w:ind w:left="90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NewRoman" w:hAnsi="Times New Roman"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AC60D54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1B3A23C4"/>
    <w:multiLevelType w:val="hybridMultilevel"/>
    <w:tmpl w:val="91C6DF56"/>
    <w:lvl w:ilvl="0" w:tplc="9BCC4D1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4A6A0FF2"/>
    <w:multiLevelType w:val="hybridMultilevel"/>
    <w:tmpl w:val="AF389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AA47AE"/>
    <w:multiLevelType w:val="hybridMultilevel"/>
    <w:tmpl w:val="0BECDE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C240C40"/>
    <w:multiLevelType w:val="hybridMultilevel"/>
    <w:tmpl w:val="4F7CB126"/>
    <w:lvl w:ilvl="0" w:tplc="0C6838C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64247D88"/>
    <w:multiLevelType w:val="hybridMultilevel"/>
    <w:tmpl w:val="B5FCFB26"/>
    <w:lvl w:ilvl="0" w:tplc="0C6838C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6B2E0034"/>
    <w:multiLevelType w:val="hybridMultilevel"/>
    <w:tmpl w:val="EEE8DFE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"/>
  </w:num>
  <w:num w:numId="2">
    <w:abstractNumId w:val="3"/>
  </w:num>
  <w:num w:numId="3">
    <w:abstractNumId w:val="9"/>
  </w:num>
  <w:num w:numId="4">
    <w:abstractNumId w:val="7"/>
  </w:num>
  <w:num w:numId="5">
    <w:abstractNumId w:val="1"/>
  </w:num>
  <w:num w:numId="6">
    <w:abstractNumId w:val="4"/>
  </w:num>
  <w:num w:numId="7">
    <w:abstractNumId w:val="2"/>
  </w:num>
  <w:num w:numId="8">
    <w:abstractNumId w:val="5"/>
  </w:num>
  <w:num w:numId="9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5F99"/>
    <w:rsid w:val="0002109A"/>
    <w:rsid w:val="00030044"/>
    <w:rsid w:val="00056161"/>
    <w:rsid w:val="000572E8"/>
    <w:rsid w:val="00094ABE"/>
    <w:rsid w:val="000B25D2"/>
    <w:rsid w:val="000D5DA1"/>
    <w:rsid w:val="001338BD"/>
    <w:rsid w:val="0013404A"/>
    <w:rsid w:val="00170EF8"/>
    <w:rsid w:val="001E1D99"/>
    <w:rsid w:val="00214BAF"/>
    <w:rsid w:val="0022573E"/>
    <w:rsid w:val="0024383A"/>
    <w:rsid w:val="00266AF3"/>
    <w:rsid w:val="00287929"/>
    <w:rsid w:val="002A4F78"/>
    <w:rsid w:val="002B77D8"/>
    <w:rsid w:val="00314E44"/>
    <w:rsid w:val="0031771E"/>
    <w:rsid w:val="00376F80"/>
    <w:rsid w:val="00385421"/>
    <w:rsid w:val="003F7FED"/>
    <w:rsid w:val="00442D86"/>
    <w:rsid w:val="004A759D"/>
    <w:rsid w:val="004C272E"/>
    <w:rsid w:val="004E5D2A"/>
    <w:rsid w:val="00513869"/>
    <w:rsid w:val="005237C2"/>
    <w:rsid w:val="0052655D"/>
    <w:rsid w:val="00550AB7"/>
    <w:rsid w:val="00555CC8"/>
    <w:rsid w:val="00580746"/>
    <w:rsid w:val="0058634D"/>
    <w:rsid w:val="005B6BEC"/>
    <w:rsid w:val="00607F38"/>
    <w:rsid w:val="006556E3"/>
    <w:rsid w:val="006976A0"/>
    <w:rsid w:val="006A137D"/>
    <w:rsid w:val="006B2A54"/>
    <w:rsid w:val="006D56E7"/>
    <w:rsid w:val="00753F8C"/>
    <w:rsid w:val="00755D0F"/>
    <w:rsid w:val="007A1DEF"/>
    <w:rsid w:val="007B3459"/>
    <w:rsid w:val="007C124A"/>
    <w:rsid w:val="007D1BBA"/>
    <w:rsid w:val="007E59EF"/>
    <w:rsid w:val="007E5F0B"/>
    <w:rsid w:val="00817466"/>
    <w:rsid w:val="00825F99"/>
    <w:rsid w:val="00875422"/>
    <w:rsid w:val="008E3EBC"/>
    <w:rsid w:val="008F0019"/>
    <w:rsid w:val="00913F91"/>
    <w:rsid w:val="00922729"/>
    <w:rsid w:val="0093003F"/>
    <w:rsid w:val="00962F7D"/>
    <w:rsid w:val="00977794"/>
    <w:rsid w:val="009966E5"/>
    <w:rsid w:val="00A15DAB"/>
    <w:rsid w:val="00A21C29"/>
    <w:rsid w:val="00A970D2"/>
    <w:rsid w:val="00AC20BE"/>
    <w:rsid w:val="00AC3528"/>
    <w:rsid w:val="00AC4262"/>
    <w:rsid w:val="00AC45D0"/>
    <w:rsid w:val="00B0199E"/>
    <w:rsid w:val="00B41B56"/>
    <w:rsid w:val="00B4439C"/>
    <w:rsid w:val="00B57F87"/>
    <w:rsid w:val="00B60385"/>
    <w:rsid w:val="00C20ECD"/>
    <w:rsid w:val="00C31AD4"/>
    <w:rsid w:val="00C63A73"/>
    <w:rsid w:val="00C758DF"/>
    <w:rsid w:val="00C86CCE"/>
    <w:rsid w:val="00C87251"/>
    <w:rsid w:val="00C944AD"/>
    <w:rsid w:val="00CB2D9A"/>
    <w:rsid w:val="00CB3922"/>
    <w:rsid w:val="00CB46CF"/>
    <w:rsid w:val="00CE551D"/>
    <w:rsid w:val="00CE59CB"/>
    <w:rsid w:val="00CE61CB"/>
    <w:rsid w:val="00CE6F6F"/>
    <w:rsid w:val="00D014D7"/>
    <w:rsid w:val="00D0718C"/>
    <w:rsid w:val="00D67D34"/>
    <w:rsid w:val="00D83602"/>
    <w:rsid w:val="00D90DD8"/>
    <w:rsid w:val="00DF61E5"/>
    <w:rsid w:val="00E55DF2"/>
    <w:rsid w:val="00E73DFB"/>
    <w:rsid w:val="00EB4F3B"/>
    <w:rsid w:val="00ED694A"/>
    <w:rsid w:val="00F014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5F99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uiPriority w:val="99"/>
    <w:semiHidden/>
    <w:unhideWhenUsed/>
    <w:rsid w:val="00825F99"/>
    <w:rPr>
      <w:vertAlign w:val="superscript"/>
    </w:rPr>
  </w:style>
  <w:style w:type="paragraph" w:styleId="a4">
    <w:name w:val="List Paragraph"/>
    <w:basedOn w:val="a"/>
    <w:link w:val="a5"/>
    <w:uiPriority w:val="34"/>
    <w:qFormat/>
    <w:rsid w:val="00825F99"/>
    <w:pPr>
      <w:ind w:left="720"/>
      <w:contextualSpacing/>
    </w:pPr>
  </w:style>
  <w:style w:type="character" w:styleId="a6">
    <w:name w:val="Hyperlink"/>
    <w:uiPriority w:val="99"/>
    <w:unhideWhenUsed/>
    <w:rsid w:val="00825F99"/>
    <w:rPr>
      <w:color w:val="0000FF"/>
      <w:u w:val="single"/>
    </w:rPr>
  </w:style>
  <w:style w:type="character" w:customStyle="1" w:styleId="a5">
    <w:name w:val="Абзац списка Знак"/>
    <w:link w:val="a4"/>
    <w:uiPriority w:val="34"/>
    <w:locked/>
    <w:rsid w:val="00825F99"/>
    <w:rPr>
      <w:rFonts w:ascii="Calibri" w:eastAsia="Calibri" w:hAnsi="Calibri" w:cs="Times New Roman"/>
    </w:rPr>
  </w:style>
  <w:style w:type="paragraph" w:customStyle="1" w:styleId="Default">
    <w:name w:val="Default"/>
    <w:rsid w:val="00C944A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a7">
    <w:name w:val="Table Grid"/>
    <w:basedOn w:val="a1"/>
    <w:uiPriority w:val="59"/>
    <w:rsid w:val="007E59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F014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01416"/>
    <w:rPr>
      <w:rFonts w:ascii="Tahoma" w:eastAsia="Calibri" w:hAnsi="Tahoma" w:cs="Tahoma"/>
      <w:sz w:val="16"/>
      <w:szCs w:val="16"/>
    </w:rPr>
  </w:style>
  <w:style w:type="paragraph" w:styleId="aa">
    <w:name w:val="Body Text"/>
    <w:basedOn w:val="a"/>
    <w:link w:val="ab"/>
    <w:uiPriority w:val="99"/>
    <w:semiHidden/>
    <w:unhideWhenUsed/>
    <w:rsid w:val="005B6BEC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B6BEC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5F99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uiPriority w:val="99"/>
    <w:semiHidden/>
    <w:unhideWhenUsed/>
    <w:rsid w:val="00825F99"/>
    <w:rPr>
      <w:vertAlign w:val="superscript"/>
    </w:rPr>
  </w:style>
  <w:style w:type="paragraph" w:styleId="a4">
    <w:name w:val="List Paragraph"/>
    <w:basedOn w:val="a"/>
    <w:link w:val="a5"/>
    <w:uiPriority w:val="34"/>
    <w:qFormat/>
    <w:rsid w:val="00825F99"/>
    <w:pPr>
      <w:ind w:left="720"/>
      <w:contextualSpacing/>
    </w:pPr>
  </w:style>
  <w:style w:type="character" w:styleId="a6">
    <w:name w:val="Hyperlink"/>
    <w:uiPriority w:val="99"/>
    <w:unhideWhenUsed/>
    <w:rsid w:val="00825F99"/>
    <w:rPr>
      <w:color w:val="0000FF"/>
      <w:u w:val="single"/>
    </w:rPr>
  </w:style>
  <w:style w:type="character" w:customStyle="1" w:styleId="a5">
    <w:name w:val="Абзац списка Знак"/>
    <w:link w:val="a4"/>
    <w:uiPriority w:val="34"/>
    <w:locked/>
    <w:rsid w:val="00825F99"/>
    <w:rPr>
      <w:rFonts w:ascii="Calibri" w:eastAsia="Calibri" w:hAnsi="Calibri" w:cs="Times New Roman"/>
    </w:rPr>
  </w:style>
  <w:style w:type="paragraph" w:customStyle="1" w:styleId="Default">
    <w:name w:val="Default"/>
    <w:rsid w:val="00C944A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a7">
    <w:name w:val="Table Grid"/>
    <w:basedOn w:val="a1"/>
    <w:uiPriority w:val="59"/>
    <w:rsid w:val="007E59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F014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01416"/>
    <w:rPr>
      <w:rFonts w:ascii="Tahoma" w:eastAsia="Calibri" w:hAnsi="Tahoma" w:cs="Tahoma"/>
      <w:sz w:val="16"/>
      <w:szCs w:val="16"/>
    </w:rPr>
  </w:style>
  <w:style w:type="paragraph" w:styleId="aa">
    <w:name w:val="Body Text"/>
    <w:basedOn w:val="a"/>
    <w:link w:val="ab"/>
    <w:uiPriority w:val="99"/>
    <w:semiHidden/>
    <w:unhideWhenUsed/>
    <w:rsid w:val="005B6BEC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B6BEC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0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biblioclub.ru/index.php?page=book&amp;id=11895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12</Pages>
  <Words>3275</Words>
  <Characters>18673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21905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6</cp:revision>
  <cp:lastPrinted>2019-08-20T12:15:00Z</cp:lastPrinted>
  <dcterms:created xsi:type="dcterms:W3CDTF">2019-08-12T10:11:00Z</dcterms:created>
  <dcterms:modified xsi:type="dcterms:W3CDTF">2019-08-28T13:59:00Z</dcterms:modified>
</cp:coreProperties>
</file>